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28" w:rsidRPr="009B09E4" w:rsidRDefault="00FD0D28" w:rsidP="00FD0D28">
      <w:pPr>
        <w:widowControl w:val="0"/>
        <w:spacing w:line="276" w:lineRule="auto"/>
        <w:rPr>
          <w:rFonts w:ascii="Times New Roman" w:hAnsi="Times New Roman"/>
          <w:sz w:val="24"/>
          <w:szCs w:val="24"/>
          <w:u w:color="000000"/>
        </w:rPr>
      </w:pPr>
    </w:p>
    <w:p w:rsidR="007B2A58" w:rsidRPr="009B09E4" w:rsidRDefault="000A3397" w:rsidP="000A339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B09E4">
        <w:rPr>
          <w:rFonts w:ascii="Times New Roman" w:hAnsi="Times New Roman"/>
          <w:b/>
          <w:bCs/>
          <w:i/>
          <w:sz w:val="24"/>
          <w:szCs w:val="24"/>
        </w:rPr>
        <w:t>A JOYFUL CRY: BRAZIL’S CHORO MUSIC</w:t>
      </w:r>
    </w:p>
    <w:p w:rsidR="007B2A58" w:rsidRPr="009B09E4" w:rsidRDefault="000A3397" w:rsidP="000A3397">
      <w:pPr>
        <w:jc w:val="center"/>
        <w:rPr>
          <w:rFonts w:ascii="Times New Roman" w:hAnsi="Times New Roman"/>
          <w:bCs/>
          <w:sz w:val="24"/>
          <w:szCs w:val="24"/>
        </w:rPr>
      </w:pPr>
      <w:r w:rsidRPr="009B09E4">
        <w:rPr>
          <w:rFonts w:ascii="Times New Roman" w:hAnsi="Times New Roman"/>
          <w:bCs/>
          <w:sz w:val="24"/>
          <w:szCs w:val="24"/>
        </w:rPr>
        <w:t xml:space="preserve">Broadcast Schedule - </w:t>
      </w:r>
      <w:proofErr w:type="gramStart"/>
      <w:r w:rsidR="007B2A58" w:rsidRPr="009B09E4">
        <w:rPr>
          <w:rFonts w:ascii="Times New Roman" w:hAnsi="Times New Roman"/>
          <w:bCs/>
          <w:sz w:val="24"/>
          <w:szCs w:val="24"/>
        </w:rPr>
        <w:t>Summer</w:t>
      </w:r>
      <w:proofErr w:type="gramEnd"/>
      <w:r w:rsidR="007B2A58" w:rsidRPr="009B09E4">
        <w:rPr>
          <w:rFonts w:ascii="Times New Roman" w:hAnsi="Times New Roman"/>
          <w:bCs/>
          <w:sz w:val="24"/>
          <w:szCs w:val="24"/>
        </w:rPr>
        <w:t xml:space="preserve"> 2016</w:t>
      </w:r>
    </w:p>
    <w:p w:rsidR="000A3397" w:rsidRPr="009B09E4" w:rsidRDefault="000A3397" w:rsidP="000A339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A3397" w:rsidRPr="009B09E4" w:rsidRDefault="000A3397" w:rsidP="000A3397">
      <w:pPr>
        <w:widowControl w:val="0"/>
        <w:ind w:left="2160" w:hanging="2160"/>
        <w:rPr>
          <w:rFonts w:ascii="Times New Roman" w:hAnsi="Times New Roman"/>
          <w:b/>
          <w:sz w:val="24"/>
          <w:szCs w:val="24"/>
        </w:rPr>
      </w:pPr>
      <w:r w:rsidRPr="009B09E4">
        <w:rPr>
          <w:rFonts w:ascii="Times New Roman" w:hAnsi="Times New Roman"/>
          <w:b/>
          <w:sz w:val="24"/>
          <w:szCs w:val="24"/>
        </w:rPr>
        <w:t>PROGRAM #:</w:t>
      </w:r>
      <w:r w:rsidRPr="009B09E4">
        <w:rPr>
          <w:rFonts w:ascii="Times New Roman" w:hAnsi="Times New Roman"/>
          <w:b/>
          <w:sz w:val="24"/>
          <w:szCs w:val="24"/>
        </w:rPr>
        <w:tab/>
      </w:r>
      <w:r w:rsidRPr="009B09E4">
        <w:rPr>
          <w:rFonts w:ascii="Times New Roman" w:hAnsi="Times New Roman"/>
          <w:b/>
          <w:sz w:val="24"/>
          <w:szCs w:val="24"/>
        </w:rPr>
        <w:tab/>
        <w:t>CHR 16-01</w:t>
      </w:r>
    </w:p>
    <w:p w:rsidR="000A3397" w:rsidRPr="00ED1566" w:rsidRDefault="000A3397" w:rsidP="000A3397">
      <w:pPr>
        <w:widowControl w:val="0"/>
        <w:ind w:left="2160" w:hanging="2160"/>
        <w:rPr>
          <w:rFonts w:ascii="Times New Roman" w:hAnsi="Times New Roman"/>
          <w:b/>
          <w:sz w:val="24"/>
          <w:szCs w:val="24"/>
        </w:rPr>
      </w:pPr>
      <w:r w:rsidRPr="00ED1566">
        <w:rPr>
          <w:rFonts w:ascii="Times New Roman" w:hAnsi="Times New Roman"/>
          <w:b/>
          <w:sz w:val="24"/>
          <w:szCs w:val="24"/>
        </w:rPr>
        <w:t>RELEASE:</w:t>
      </w:r>
      <w:r w:rsidRPr="00ED1566">
        <w:rPr>
          <w:rFonts w:ascii="Times New Roman" w:hAnsi="Times New Roman"/>
          <w:b/>
          <w:sz w:val="24"/>
          <w:szCs w:val="24"/>
        </w:rPr>
        <w:tab/>
      </w:r>
      <w:r w:rsidRPr="00ED1566">
        <w:rPr>
          <w:rFonts w:ascii="Times New Roman" w:hAnsi="Times New Roman"/>
          <w:b/>
          <w:sz w:val="24"/>
          <w:szCs w:val="24"/>
        </w:rPr>
        <w:tab/>
      </w:r>
      <w:r w:rsidR="00ED1566" w:rsidRPr="00ED1566">
        <w:rPr>
          <w:rFonts w:ascii="Times New Roman" w:hAnsi="Times New Roman"/>
          <w:b/>
          <w:sz w:val="24"/>
          <w:szCs w:val="24"/>
        </w:rPr>
        <w:t>July 5, 2016</w:t>
      </w:r>
    </w:p>
    <w:p w:rsidR="00A77B8B" w:rsidRDefault="00A77B8B" w:rsidP="00A77B8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A77B8B" w:rsidRDefault="00A77B8B" w:rsidP="00A77B8B">
      <w:pPr>
        <w:rPr>
          <w:rFonts w:ascii="Times New Roman" w:hAnsi="Times New Roman"/>
          <w:b/>
          <w:i/>
          <w:iCs/>
          <w:sz w:val="24"/>
          <w:szCs w:val="24"/>
        </w:rPr>
      </w:pPr>
      <w:r w:rsidRPr="00A77B8B">
        <w:rPr>
          <w:rFonts w:ascii="Times New Roman" w:hAnsi="Times New Roman"/>
          <w:b/>
          <w:i/>
          <w:iCs/>
          <w:sz w:val="24"/>
          <w:szCs w:val="24"/>
        </w:rPr>
        <w:t xml:space="preserve">A History of </w:t>
      </w:r>
      <w:proofErr w:type="spellStart"/>
      <w:r w:rsidRPr="00A77B8B">
        <w:rPr>
          <w:rFonts w:ascii="Times New Roman" w:hAnsi="Times New Roman"/>
          <w:b/>
          <w:i/>
          <w:iCs/>
          <w:sz w:val="24"/>
          <w:szCs w:val="24"/>
        </w:rPr>
        <w:t>Choro</w:t>
      </w:r>
      <w:proofErr w:type="spellEnd"/>
      <w:r w:rsidRPr="00A77B8B">
        <w:rPr>
          <w:rFonts w:ascii="Times New Roman" w:hAnsi="Times New Roman"/>
          <w:b/>
          <w:i/>
          <w:iCs/>
          <w:sz w:val="24"/>
          <w:szCs w:val="24"/>
        </w:rPr>
        <w:t xml:space="preserve"> to the Present Day</w:t>
      </w:r>
    </w:p>
    <w:p w:rsidR="00A77B8B" w:rsidRPr="00A77B8B" w:rsidRDefault="00A77B8B" w:rsidP="00A77B8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ED1566" w:rsidRDefault="00A77B8B" w:rsidP="00A77B8B">
      <w:pPr>
        <w:rPr>
          <w:rFonts w:ascii="Times New Roman" w:hAnsi="Times New Roman"/>
          <w:sz w:val="24"/>
          <w:szCs w:val="24"/>
        </w:rPr>
      </w:pP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(SHOH-</w:t>
      </w:r>
      <w:proofErr w:type="spellStart"/>
      <w:r w:rsidRPr="009B09E4">
        <w:rPr>
          <w:rFonts w:ascii="Times New Roman" w:hAnsi="Times New Roman"/>
          <w:sz w:val="24"/>
          <w:szCs w:val="24"/>
        </w:rPr>
        <w:t>roh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) got its start in the late 1860s, when musicians of the day decided to put a distinctly Brazilian spin on the sound and rhythm of the European waltzes, polkas and schottisches they played for dances and gatherings. Over its almost 160 year history,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has had its ups-and-downs, with unique characters like </w:t>
      </w:r>
      <w:proofErr w:type="spellStart"/>
      <w:r w:rsidRPr="009B09E4">
        <w:rPr>
          <w:rFonts w:ascii="Times New Roman" w:hAnsi="Times New Roman"/>
          <w:sz w:val="24"/>
          <w:szCs w:val="24"/>
        </w:rPr>
        <w:t>Chiquinha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Gonzaga (</w:t>
      </w:r>
      <w:proofErr w:type="spellStart"/>
      <w:r w:rsidRPr="009B09E4">
        <w:rPr>
          <w:rFonts w:ascii="Times New Roman" w:hAnsi="Times New Roman"/>
          <w:sz w:val="24"/>
          <w:szCs w:val="24"/>
        </w:rPr>
        <w:t>chih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-KEEN-yah), one of the first women to compose and play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publicly, Carmen Miranda, who was both talented and tragic, composers like Ernesto Nazareth (nah-</w:t>
      </w:r>
      <w:proofErr w:type="spellStart"/>
      <w:r w:rsidRPr="009B09E4">
        <w:rPr>
          <w:rFonts w:ascii="Times New Roman" w:hAnsi="Times New Roman"/>
          <w:sz w:val="24"/>
          <w:szCs w:val="24"/>
        </w:rPr>
        <w:t>zah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-RAY) who were inspired by Chopin, and virtuosos like </w:t>
      </w:r>
      <w:proofErr w:type="spellStart"/>
      <w:r w:rsidRPr="009B09E4">
        <w:rPr>
          <w:rFonts w:ascii="Times New Roman" w:hAnsi="Times New Roman"/>
          <w:sz w:val="24"/>
          <w:szCs w:val="24"/>
        </w:rPr>
        <w:t>Pixinguinha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B09E4">
        <w:rPr>
          <w:rFonts w:ascii="Times New Roman" w:hAnsi="Times New Roman"/>
          <w:sz w:val="24"/>
          <w:szCs w:val="24"/>
        </w:rPr>
        <w:t>pish</w:t>
      </w:r>
      <w:proofErr w:type="spellEnd"/>
      <w:r w:rsidRPr="009B09E4">
        <w:rPr>
          <w:rFonts w:ascii="Times New Roman" w:hAnsi="Times New Roman"/>
          <w:sz w:val="24"/>
          <w:szCs w:val="24"/>
        </w:rPr>
        <w:t>-</w:t>
      </w:r>
      <w:proofErr w:type="spellStart"/>
      <w:r w:rsidRPr="009B09E4">
        <w:rPr>
          <w:rFonts w:ascii="Times New Roman" w:hAnsi="Times New Roman"/>
          <w:sz w:val="24"/>
          <w:szCs w:val="24"/>
        </w:rPr>
        <w:t>een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-GHEEN-yah) and </w:t>
      </w:r>
      <w:proofErr w:type="spellStart"/>
      <w:r w:rsidRPr="009B09E4">
        <w:rPr>
          <w:rFonts w:ascii="Times New Roman" w:hAnsi="Times New Roman"/>
          <w:sz w:val="24"/>
          <w:szCs w:val="24"/>
        </w:rPr>
        <w:t>Jaco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B09E4">
        <w:rPr>
          <w:rFonts w:ascii="Times New Roman" w:hAnsi="Times New Roman"/>
          <w:sz w:val="24"/>
          <w:szCs w:val="24"/>
        </w:rPr>
        <w:t>zhah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-KOH), who took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to new heights in the 1940s and 50s. A new generation of musicians discovered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in the 1970s and renewed it for themselves and modern audiences, fusing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with jazz and other styles to create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novo</w:t>
      </w:r>
      <w:r w:rsidRPr="009B09E4">
        <w:rPr>
          <w:rFonts w:ascii="Times New Roman" w:hAnsi="Times New Roman"/>
          <w:sz w:val="24"/>
          <w:szCs w:val="24"/>
        </w:rPr>
        <w:t xml:space="preserve">. This program uses recordings that are both historic and modern alongside the voices of musicians, like Julie </w:t>
      </w:r>
      <w:proofErr w:type="spellStart"/>
      <w:r w:rsidRPr="009B09E4">
        <w:rPr>
          <w:rFonts w:ascii="Times New Roman" w:hAnsi="Times New Roman"/>
          <w:sz w:val="24"/>
          <w:szCs w:val="24"/>
        </w:rPr>
        <w:t>Koidin's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mentor, </w:t>
      </w:r>
      <w:proofErr w:type="spellStart"/>
      <w:r w:rsidRPr="009B09E4">
        <w:rPr>
          <w:rFonts w:ascii="Times New Roman" w:hAnsi="Times New Roman"/>
          <w:sz w:val="24"/>
          <w:szCs w:val="24"/>
        </w:rPr>
        <w:t>Altamiro</w:t>
      </w:r>
      <w:proofErr w:type="gramStart"/>
      <w:r w:rsidRPr="009B09E4">
        <w:rPr>
          <w:rFonts w:ascii="Times New Roman" w:hAnsi="Times New Roman"/>
          <w:sz w:val="24"/>
          <w:szCs w:val="24"/>
        </w:rPr>
        <w:t>,from</w:t>
      </w:r>
      <w:proofErr w:type="spellEnd"/>
      <w:proofErr w:type="gramEnd"/>
      <w:r w:rsidRPr="009B09E4">
        <w:rPr>
          <w:rFonts w:ascii="Times New Roman" w:hAnsi="Times New Roman"/>
          <w:sz w:val="24"/>
          <w:szCs w:val="24"/>
        </w:rPr>
        <w:t xml:space="preserve"> Brazil. </w:t>
      </w:r>
      <w:proofErr w:type="gramStart"/>
      <w:r w:rsidRPr="009B09E4">
        <w:rPr>
          <w:rFonts w:ascii="Times New Roman" w:hAnsi="Times New Roman"/>
          <w:sz w:val="24"/>
          <w:szCs w:val="24"/>
        </w:rPr>
        <w:t>Hosted by Julie Koidin, with co-host Geraldo de Oliveira.</w:t>
      </w:r>
      <w:proofErr w:type="gramEnd"/>
    </w:p>
    <w:p w:rsidR="00A77B8B" w:rsidRPr="009B09E4" w:rsidRDefault="00A77B8B" w:rsidP="00A77B8B">
      <w:pPr>
        <w:rPr>
          <w:rFonts w:ascii="Times New Roman" w:hAnsi="Times New Roman"/>
          <w:sz w:val="24"/>
          <w:szCs w:val="24"/>
        </w:rPr>
      </w:pPr>
    </w:p>
    <w:p w:rsidR="00A77B8B" w:rsidRPr="00A77B8B" w:rsidRDefault="00A77B8B" w:rsidP="00A77B8B">
      <w:pPr>
        <w:rPr>
          <w:rFonts w:ascii="Times New Roman" w:hAnsi="Times New Roman"/>
          <w:b/>
          <w:sz w:val="24"/>
          <w:szCs w:val="24"/>
        </w:rPr>
      </w:pPr>
      <w:r w:rsidRPr="00A77B8B">
        <w:rPr>
          <w:rFonts w:ascii="Times New Roman" w:hAnsi="Times New Roman"/>
          <w:b/>
          <w:sz w:val="24"/>
          <w:szCs w:val="24"/>
        </w:rPr>
        <w:t>Music highlights:</w:t>
      </w:r>
    </w:p>
    <w:p w:rsidR="00A77B8B" w:rsidRPr="009B09E4" w:rsidRDefault="00A77B8B" w:rsidP="00A77B8B">
      <w:pPr>
        <w:rPr>
          <w:rFonts w:ascii="Times New Roman" w:hAnsi="Times New Roman"/>
          <w:sz w:val="24"/>
          <w:szCs w:val="24"/>
        </w:rPr>
      </w:pPr>
      <w:r w:rsidRPr="009B09E4">
        <w:rPr>
          <w:rFonts w:ascii="Times New Roman" w:hAnsi="Times New Roman"/>
          <w:sz w:val="24"/>
          <w:szCs w:val="24"/>
        </w:rPr>
        <w:t>Music by Ernesto Nazareth (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Escovado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), </w:t>
      </w:r>
      <w:proofErr w:type="spellStart"/>
      <w:r w:rsidRPr="009B09E4">
        <w:rPr>
          <w:rFonts w:ascii="Times New Roman" w:hAnsi="Times New Roman"/>
          <w:sz w:val="24"/>
          <w:szCs w:val="24"/>
        </w:rPr>
        <w:t>Ana</w:t>
      </w:r>
      <w:bookmarkStart w:id="0" w:name="_GoBack"/>
      <w:bookmarkEnd w:id="0"/>
      <w:r w:rsidRPr="009B09E4">
        <w:rPr>
          <w:rFonts w:ascii="Times New Roman" w:hAnsi="Times New Roman"/>
          <w:sz w:val="24"/>
          <w:szCs w:val="24"/>
        </w:rPr>
        <w:t>cleto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de Medeiros </w:t>
      </w:r>
      <w:r w:rsidRPr="009B09E4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Iara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), </w:t>
      </w:r>
      <w:proofErr w:type="spellStart"/>
      <w:r w:rsidRPr="009B09E4">
        <w:rPr>
          <w:rFonts w:ascii="Times New Roman" w:hAnsi="Times New Roman"/>
          <w:sz w:val="24"/>
          <w:szCs w:val="24"/>
        </w:rPr>
        <w:t>Chiquinha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Gonzaga </w:t>
      </w:r>
      <w:r w:rsidRPr="009B09E4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Atraente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), </w:t>
      </w:r>
      <w:r w:rsidRPr="009B09E4">
        <w:rPr>
          <w:rFonts w:ascii="Times New Roman" w:hAnsi="Times New Roman"/>
          <w:sz w:val="24"/>
          <w:szCs w:val="24"/>
        </w:rPr>
        <w:t xml:space="preserve">Carmen Miranda performing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Tico-tico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non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fuba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B09E4">
        <w:rPr>
          <w:rFonts w:ascii="Times New Roman" w:hAnsi="Times New Roman"/>
          <w:iCs/>
          <w:sz w:val="24"/>
          <w:szCs w:val="24"/>
        </w:rPr>
        <w:t>and</w:t>
      </w:r>
      <w:r w:rsidRPr="009B09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Disseram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que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eu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voltei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Americanizada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Noites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cariocas (Rio Nights)</w:t>
      </w:r>
      <w:r w:rsidRPr="009B09E4">
        <w:rPr>
          <w:rFonts w:ascii="Times New Roman" w:hAnsi="Times New Roman"/>
          <w:sz w:val="24"/>
          <w:szCs w:val="24"/>
        </w:rPr>
        <w:t xml:space="preserve"> by Jacob do </w:t>
      </w:r>
      <w:proofErr w:type="spellStart"/>
      <w:r w:rsidRPr="009B09E4">
        <w:rPr>
          <w:rFonts w:ascii="Times New Roman" w:hAnsi="Times New Roman"/>
          <w:sz w:val="24"/>
          <w:szCs w:val="24"/>
        </w:rPr>
        <w:t>Bandolim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B09E4">
        <w:rPr>
          <w:rFonts w:ascii="Times New Roman" w:hAnsi="Times New Roman"/>
          <w:i/>
          <w:sz w:val="24"/>
          <w:szCs w:val="24"/>
        </w:rPr>
        <w:t>Jaco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), among others. Some of these are historic recordings, including performances by </w:t>
      </w:r>
      <w:proofErr w:type="spellStart"/>
      <w:r w:rsidRPr="009B09E4">
        <w:rPr>
          <w:rFonts w:ascii="Times New Roman" w:hAnsi="Times New Roman"/>
          <w:sz w:val="24"/>
          <w:szCs w:val="24"/>
        </w:rPr>
        <w:t>Pixinguinha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himself from the middle of the 20</w:t>
      </w:r>
      <w:r w:rsidRPr="009B09E4">
        <w:rPr>
          <w:rFonts w:ascii="Times New Roman" w:hAnsi="Times New Roman"/>
          <w:sz w:val="24"/>
          <w:szCs w:val="24"/>
          <w:vertAlign w:val="superscript"/>
        </w:rPr>
        <w:t>th</w:t>
      </w:r>
      <w:r w:rsidRPr="009B09E4">
        <w:rPr>
          <w:rFonts w:ascii="Times New Roman" w:hAnsi="Times New Roman"/>
          <w:sz w:val="24"/>
          <w:szCs w:val="24"/>
        </w:rPr>
        <w:t xml:space="preserve"> century. </w:t>
      </w:r>
    </w:p>
    <w:p w:rsidR="000A3397" w:rsidRPr="009B09E4" w:rsidRDefault="000A3397" w:rsidP="000A3397">
      <w:pPr>
        <w:widowControl w:val="0"/>
        <w:ind w:left="2160" w:hanging="2160"/>
        <w:rPr>
          <w:rFonts w:ascii="Times New Roman" w:hAnsi="Times New Roman"/>
          <w:sz w:val="24"/>
          <w:szCs w:val="24"/>
        </w:rPr>
      </w:pPr>
    </w:p>
    <w:p w:rsidR="000A3397" w:rsidRPr="009B09E4" w:rsidRDefault="000A3397" w:rsidP="000A3397">
      <w:pPr>
        <w:widowControl w:val="0"/>
        <w:ind w:left="2160" w:hanging="2160"/>
        <w:rPr>
          <w:rFonts w:ascii="Times New Roman" w:hAnsi="Times New Roman"/>
          <w:b/>
          <w:sz w:val="24"/>
          <w:szCs w:val="24"/>
        </w:rPr>
      </w:pPr>
      <w:r w:rsidRPr="009B09E4">
        <w:rPr>
          <w:rFonts w:ascii="Times New Roman" w:hAnsi="Times New Roman"/>
          <w:b/>
          <w:sz w:val="24"/>
          <w:szCs w:val="24"/>
        </w:rPr>
        <w:t>PROGRAM #:</w:t>
      </w:r>
      <w:r w:rsidRPr="009B09E4">
        <w:rPr>
          <w:rFonts w:ascii="Times New Roman" w:hAnsi="Times New Roman"/>
          <w:b/>
          <w:sz w:val="24"/>
          <w:szCs w:val="24"/>
        </w:rPr>
        <w:tab/>
      </w:r>
      <w:r w:rsidRPr="009B09E4">
        <w:rPr>
          <w:rFonts w:ascii="Times New Roman" w:hAnsi="Times New Roman"/>
          <w:b/>
          <w:sz w:val="24"/>
          <w:szCs w:val="24"/>
        </w:rPr>
        <w:tab/>
        <w:t>CHR 16-02</w:t>
      </w:r>
    </w:p>
    <w:p w:rsidR="000A3397" w:rsidRPr="00ED1566" w:rsidRDefault="000A3397" w:rsidP="000A3397">
      <w:pPr>
        <w:widowControl w:val="0"/>
        <w:ind w:left="2160" w:hanging="2160"/>
        <w:rPr>
          <w:rFonts w:ascii="Times New Roman" w:hAnsi="Times New Roman"/>
          <w:b/>
          <w:sz w:val="24"/>
          <w:szCs w:val="24"/>
        </w:rPr>
      </w:pPr>
      <w:r w:rsidRPr="00ED1566">
        <w:rPr>
          <w:rFonts w:ascii="Times New Roman" w:hAnsi="Times New Roman"/>
          <w:b/>
          <w:sz w:val="24"/>
          <w:szCs w:val="24"/>
        </w:rPr>
        <w:t>RELEASE:</w:t>
      </w:r>
      <w:r w:rsidRPr="00ED1566">
        <w:rPr>
          <w:rFonts w:ascii="Times New Roman" w:hAnsi="Times New Roman"/>
          <w:b/>
          <w:sz w:val="24"/>
          <w:szCs w:val="24"/>
        </w:rPr>
        <w:tab/>
      </w:r>
      <w:r w:rsidRPr="00ED1566">
        <w:rPr>
          <w:rFonts w:ascii="Times New Roman" w:hAnsi="Times New Roman"/>
          <w:b/>
          <w:sz w:val="24"/>
          <w:szCs w:val="24"/>
        </w:rPr>
        <w:tab/>
      </w:r>
      <w:r w:rsidR="00ED1566" w:rsidRPr="00ED1566">
        <w:rPr>
          <w:rFonts w:ascii="Times New Roman" w:hAnsi="Times New Roman"/>
          <w:b/>
          <w:sz w:val="24"/>
          <w:szCs w:val="24"/>
        </w:rPr>
        <w:t>July 5, 2016</w:t>
      </w:r>
    </w:p>
    <w:p w:rsidR="000A3397" w:rsidRDefault="000A3397" w:rsidP="000A3397">
      <w:pPr>
        <w:widowControl w:val="0"/>
        <w:ind w:left="2160" w:hanging="2160"/>
        <w:rPr>
          <w:rFonts w:ascii="Times New Roman" w:hAnsi="Times New Roman"/>
          <w:sz w:val="24"/>
          <w:szCs w:val="24"/>
        </w:rPr>
      </w:pPr>
    </w:p>
    <w:p w:rsidR="00A77B8B" w:rsidRPr="00A77B8B" w:rsidRDefault="00AB4A28" w:rsidP="00A77B8B">
      <w:pPr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Choro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M</w:t>
      </w:r>
      <w:r w:rsidR="00A77B8B" w:rsidRPr="00A77B8B">
        <w:rPr>
          <w:rFonts w:ascii="Times New Roman" w:hAnsi="Times New Roman"/>
          <w:b/>
          <w:i/>
          <w:iCs/>
          <w:sz w:val="24"/>
          <w:szCs w:val="24"/>
        </w:rPr>
        <w:t>eets Classical</w:t>
      </w:r>
    </w:p>
    <w:p w:rsidR="00A77B8B" w:rsidRPr="009B09E4" w:rsidRDefault="00A77B8B" w:rsidP="00A77B8B">
      <w:pPr>
        <w:rPr>
          <w:rFonts w:ascii="Times New Roman" w:hAnsi="Times New Roman"/>
          <w:sz w:val="24"/>
          <w:szCs w:val="24"/>
        </w:rPr>
      </w:pPr>
      <w:r w:rsidRPr="009B09E4">
        <w:rPr>
          <w:rFonts w:ascii="Times New Roman" w:hAnsi="Times New Roman"/>
          <w:sz w:val="24"/>
          <w:szCs w:val="24"/>
        </w:rPr>
        <w:t xml:space="preserve">Classical composers find their inspiration and a paycheck in places you might not expect, like Johannes Brahms playing piano in a brothel. </w:t>
      </w:r>
      <w:proofErr w:type="spellStart"/>
      <w:r w:rsidRPr="009B09E4">
        <w:rPr>
          <w:rFonts w:ascii="Times New Roman" w:hAnsi="Times New Roman"/>
          <w:sz w:val="24"/>
          <w:szCs w:val="24"/>
        </w:rPr>
        <w:t>Heitor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Villa-Lobos used to sneak out of his aunt's house in Rio to go to where the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players were, and join in the sessions on his guitar. Those experiences, and the style of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, helped him to create a lot of his music, and made it distinctly Brazilian. Darius Milhaud's time in Brazil allowed him to absorb the style of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in his </w:t>
      </w:r>
      <w:r w:rsidRPr="009B09E4">
        <w:rPr>
          <w:rFonts w:ascii="Times New Roman" w:hAnsi="Times New Roman"/>
          <w:i/>
          <w:iCs/>
          <w:sz w:val="24"/>
          <w:szCs w:val="24"/>
        </w:rPr>
        <w:t xml:space="preserve">Le Boeuf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sur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le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Toit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B09E4">
        <w:rPr>
          <w:rFonts w:ascii="Times New Roman" w:hAnsi="Times New Roman"/>
          <w:sz w:val="24"/>
          <w:szCs w:val="24"/>
        </w:rPr>
        <w:t xml:space="preserve">written in Paris as a remembrance of his sojourn. Many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musicians are classically trained; composers like Marco César (SAY-</w:t>
      </w:r>
      <w:proofErr w:type="spellStart"/>
      <w:r w:rsidRPr="009B09E4">
        <w:rPr>
          <w:rFonts w:ascii="Times New Roman" w:hAnsi="Times New Roman"/>
          <w:sz w:val="24"/>
          <w:szCs w:val="24"/>
        </w:rPr>
        <w:t>sar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B09E4">
        <w:rPr>
          <w:rFonts w:ascii="Times New Roman" w:hAnsi="Times New Roman"/>
          <w:sz w:val="24"/>
          <w:szCs w:val="24"/>
        </w:rPr>
        <w:t>Radames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sz w:val="24"/>
          <w:szCs w:val="24"/>
        </w:rPr>
        <w:t>Gnàttali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(hah-dah-MAYSS </w:t>
      </w:r>
      <w:proofErr w:type="spellStart"/>
      <w:r w:rsidRPr="009B09E4">
        <w:rPr>
          <w:rFonts w:ascii="Times New Roman" w:hAnsi="Times New Roman"/>
          <w:sz w:val="24"/>
          <w:szCs w:val="24"/>
        </w:rPr>
        <w:t>iNYAH</w:t>
      </w:r>
      <w:proofErr w:type="spellEnd"/>
      <w:r w:rsidRPr="009B09E4">
        <w:rPr>
          <w:rFonts w:ascii="Times New Roman" w:hAnsi="Times New Roman"/>
          <w:sz w:val="24"/>
          <w:szCs w:val="24"/>
        </w:rPr>
        <w:t>-</w:t>
      </w:r>
      <w:proofErr w:type="spellStart"/>
      <w:r w:rsidRPr="009B09E4">
        <w:rPr>
          <w:rFonts w:ascii="Times New Roman" w:hAnsi="Times New Roman"/>
          <w:sz w:val="24"/>
          <w:szCs w:val="24"/>
        </w:rPr>
        <w:t>tah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-lee) and Mozart Camargo </w:t>
      </w:r>
      <w:proofErr w:type="spellStart"/>
      <w:r w:rsidRPr="009B09E4">
        <w:rPr>
          <w:rFonts w:ascii="Times New Roman" w:hAnsi="Times New Roman"/>
          <w:sz w:val="24"/>
          <w:szCs w:val="24"/>
        </w:rPr>
        <w:t>Guarnieri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brought that training and experience to their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pieces and performances. We'll hear from composer Marco César about why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is important to him and hear how he put into practice in a classical ensemble. From Villa- Lobos’ </w:t>
      </w:r>
      <w:proofErr w:type="spellStart"/>
      <w:r w:rsidRPr="009B09E4">
        <w:rPr>
          <w:rFonts w:ascii="Times New Roman" w:hAnsi="Times New Roman"/>
          <w:sz w:val="24"/>
          <w:szCs w:val="24"/>
        </w:rPr>
        <w:t>Choros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9B09E4">
        <w:rPr>
          <w:rFonts w:ascii="Times New Roman" w:hAnsi="Times New Roman"/>
          <w:sz w:val="24"/>
          <w:szCs w:val="24"/>
        </w:rPr>
        <w:t>Gnàttali's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</w:t>
      </w:r>
      <w:r w:rsidRPr="009B09E4">
        <w:rPr>
          <w:rFonts w:ascii="Times New Roman" w:hAnsi="Times New Roman"/>
          <w:i/>
          <w:iCs/>
          <w:sz w:val="24"/>
          <w:szCs w:val="24"/>
        </w:rPr>
        <w:t xml:space="preserve">Suite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Retratos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B09E4">
        <w:rPr>
          <w:rFonts w:ascii="Times New Roman" w:hAnsi="Times New Roman"/>
          <w:sz w:val="24"/>
          <w:szCs w:val="24"/>
        </w:rPr>
        <w:t xml:space="preserve">host Julie </w:t>
      </w:r>
      <w:proofErr w:type="spellStart"/>
      <w:r w:rsidRPr="009B09E4">
        <w:rPr>
          <w:rFonts w:ascii="Times New Roman" w:hAnsi="Times New Roman"/>
          <w:sz w:val="24"/>
          <w:szCs w:val="24"/>
        </w:rPr>
        <w:t>Koidin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and co-host Geraldo de Oliveira explore the connection between classical and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>.</w:t>
      </w:r>
    </w:p>
    <w:p w:rsidR="00A77B8B" w:rsidRPr="009B09E4" w:rsidRDefault="00A77B8B" w:rsidP="00A77B8B">
      <w:pPr>
        <w:rPr>
          <w:rFonts w:ascii="Times New Roman" w:hAnsi="Times New Roman"/>
          <w:sz w:val="24"/>
          <w:szCs w:val="24"/>
        </w:rPr>
      </w:pPr>
    </w:p>
    <w:p w:rsidR="00A77B8B" w:rsidRPr="00A77B8B" w:rsidRDefault="00A77B8B" w:rsidP="00A77B8B">
      <w:pPr>
        <w:rPr>
          <w:rFonts w:ascii="Times New Roman" w:hAnsi="Times New Roman"/>
          <w:b/>
          <w:sz w:val="24"/>
          <w:szCs w:val="24"/>
        </w:rPr>
      </w:pPr>
      <w:r w:rsidRPr="00A77B8B">
        <w:rPr>
          <w:rFonts w:ascii="Times New Roman" w:hAnsi="Times New Roman"/>
          <w:b/>
          <w:sz w:val="24"/>
          <w:szCs w:val="24"/>
        </w:rPr>
        <w:lastRenderedPageBreak/>
        <w:t>Music highlights:</w:t>
      </w:r>
    </w:p>
    <w:p w:rsidR="00A77B8B" w:rsidRPr="009B09E4" w:rsidRDefault="00A77B8B" w:rsidP="00A77B8B">
      <w:pPr>
        <w:rPr>
          <w:rFonts w:ascii="Times New Roman" w:hAnsi="Times New Roman"/>
          <w:sz w:val="24"/>
          <w:szCs w:val="24"/>
        </w:rPr>
      </w:pPr>
      <w:r w:rsidRPr="009B09E4">
        <w:rPr>
          <w:rFonts w:ascii="Times New Roman" w:hAnsi="Times New Roman"/>
          <w:sz w:val="24"/>
          <w:szCs w:val="24"/>
        </w:rPr>
        <w:t xml:space="preserve">Included are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No. 2</w:t>
      </w:r>
      <w:r w:rsidRPr="009B09E4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9B09E4">
        <w:rPr>
          <w:rFonts w:ascii="Times New Roman" w:hAnsi="Times New Roman"/>
          <w:sz w:val="24"/>
          <w:szCs w:val="24"/>
        </w:rPr>
        <w:t>HeitorVilla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-Lobos, </w:t>
      </w:r>
      <w:r w:rsidRPr="009B09E4">
        <w:rPr>
          <w:rFonts w:ascii="Times New Roman" w:hAnsi="Times New Roman"/>
          <w:i/>
          <w:iCs/>
          <w:sz w:val="24"/>
          <w:szCs w:val="24"/>
        </w:rPr>
        <w:t xml:space="preserve">Le Boeuf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sur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le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Toit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09E4">
        <w:rPr>
          <w:rFonts w:ascii="Times New Roman" w:hAnsi="Times New Roman"/>
          <w:sz w:val="24"/>
          <w:szCs w:val="24"/>
        </w:rPr>
        <w:t xml:space="preserve">by Darius Milhaud, the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for Flute and Strings </w:t>
      </w:r>
      <w:r w:rsidRPr="009B09E4">
        <w:rPr>
          <w:rFonts w:ascii="Times New Roman" w:hAnsi="Times New Roman"/>
          <w:sz w:val="24"/>
          <w:szCs w:val="24"/>
        </w:rPr>
        <w:t xml:space="preserve">by </w:t>
      </w:r>
      <w:proofErr w:type="spellStart"/>
      <w:r w:rsidRPr="009B09E4">
        <w:rPr>
          <w:rFonts w:ascii="Times New Roman" w:hAnsi="Times New Roman"/>
          <w:sz w:val="24"/>
          <w:szCs w:val="24"/>
        </w:rPr>
        <w:t>Edino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Krieger, </w:t>
      </w:r>
      <w:r w:rsidRPr="009B09E4">
        <w:rPr>
          <w:rFonts w:ascii="Times New Roman" w:hAnsi="Times New Roman"/>
          <w:i/>
          <w:iCs/>
          <w:sz w:val="24"/>
          <w:szCs w:val="24"/>
        </w:rPr>
        <w:t xml:space="preserve">Odeon </w:t>
      </w:r>
      <w:r w:rsidRPr="009B09E4">
        <w:rPr>
          <w:rFonts w:ascii="Times New Roman" w:hAnsi="Times New Roman"/>
          <w:sz w:val="24"/>
          <w:szCs w:val="24"/>
        </w:rPr>
        <w:t xml:space="preserve">by Ernesto Nazareth, Mozart Camargo </w:t>
      </w:r>
      <w:proofErr w:type="spellStart"/>
      <w:r w:rsidRPr="009B09E4">
        <w:rPr>
          <w:rFonts w:ascii="Times New Roman" w:hAnsi="Times New Roman"/>
          <w:sz w:val="24"/>
          <w:szCs w:val="24"/>
        </w:rPr>
        <w:t>Guarnieri's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No. 3</w:t>
      </w:r>
      <w:r w:rsidRPr="009B09E4">
        <w:rPr>
          <w:rFonts w:ascii="Times New Roman" w:hAnsi="Times New Roman"/>
          <w:sz w:val="24"/>
          <w:szCs w:val="24"/>
        </w:rPr>
        <w:t xml:space="preserve"> and portions of the </w:t>
      </w:r>
      <w:r w:rsidRPr="009B09E4">
        <w:rPr>
          <w:rFonts w:ascii="Times New Roman" w:hAnsi="Times New Roman"/>
          <w:i/>
          <w:iCs/>
          <w:sz w:val="24"/>
          <w:szCs w:val="24"/>
        </w:rPr>
        <w:t xml:space="preserve">Suite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Retratos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9B09E4">
        <w:rPr>
          <w:rFonts w:ascii="Times New Roman" w:hAnsi="Times New Roman"/>
          <w:sz w:val="24"/>
          <w:szCs w:val="24"/>
        </w:rPr>
        <w:t>Radames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sz w:val="24"/>
          <w:szCs w:val="24"/>
        </w:rPr>
        <w:t>Gnàttali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, among others. </w:t>
      </w:r>
    </w:p>
    <w:p w:rsidR="000A3397" w:rsidRPr="009B09E4" w:rsidRDefault="000A3397" w:rsidP="00A77B8B">
      <w:pPr>
        <w:rPr>
          <w:rFonts w:ascii="Times New Roman" w:hAnsi="Times New Roman"/>
          <w:bCs/>
          <w:sz w:val="24"/>
          <w:szCs w:val="24"/>
        </w:rPr>
      </w:pPr>
    </w:p>
    <w:p w:rsidR="000A3397" w:rsidRPr="009B09E4" w:rsidRDefault="000A3397" w:rsidP="000A3397">
      <w:pPr>
        <w:widowControl w:val="0"/>
        <w:ind w:left="2160" w:hanging="2160"/>
        <w:rPr>
          <w:rFonts w:ascii="Times New Roman" w:hAnsi="Times New Roman"/>
          <w:b/>
          <w:sz w:val="24"/>
          <w:szCs w:val="24"/>
        </w:rPr>
      </w:pPr>
      <w:r w:rsidRPr="009B09E4">
        <w:rPr>
          <w:rFonts w:ascii="Times New Roman" w:hAnsi="Times New Roman"/>
          <w:b/>
          <w:sz w:val="24"/>
          <w:szCs w:val="24"/>
        </w:rPr>
        <w:t>PROGRAM #:</w:t>
      </w:r>
      <w:r w:rsidRPr="009B09E4">
        <w:rPr>
          <w:rFonts w:ascii="Times New Roman" w:hAnsi="Times New Roman"/>
          <w:b/>
          <w:sz w:val="24"/>
          <w:szCs w:val="24"/>
        </w:rPr>
        <w:tab/>
      </w:r>
      <w:r w:rsidRPr="009B09E4">
        <w:rPr>
          <w:rFonts w:ascii="Times New Roman" w:hAnsi="Times New Roman"/>
          <w:b/>
          <w:sz w:val="24"/>
          <w:szCs w:val="24"/>
        </w:rPr>
        <w:tab/>
        <w:t>CHR 16-03</w:t>
      </w:r>
    </w:p>
    <w:p w:rsidR="000A3397" w:rsidRPr="00ED1566" w:rsidRDefault="000A3397" w:rsidP="000A3397">
      <w:pPr>
        <w:widowControl w:val="0"/>
        <w:ind w:left="2160" w:hanging="2160"/>
        <w:rPr>
          <w:rFonts w:ascii="Times New Roman" w:hAnsi="Times New Roman"/>
          <w:b/>
          <w:sz w:val="24"/>
          <w:szCs w:val="24"/>
        </w:rPr>
      </w:pPr>
      <w:r w:rsidRPr="00ED1566">
        <w:rPr>
          <w:rFonts w:ascii="Times New Roman" w:hAnsi="Times New Roman"/>
          <w:b/>
          <w:sz w:val="24"/>
          <w:szCs w:val="24"/>
        </w:rPr>
        <w:t>RELEASE:</w:t>
      </w:r>
      <w:r w:rsidRPr="00ED1566">
        <w:rPr>
          <w:rFonts w:ascii="Times New Roman" w:hAnsi="Times New Roman"/>
          <w:b/>
          <w:sz w:val="24"/>
          <w:szCs w:val="24"/>
        </w:rPr>
        <w:tab/>
      </w:r>
      <w:r w:rsidRPr="00ED1566">
        <w:rPr>
          <w:rFonts w:ascii="Times New Roman" w:hAnsi="Times New Roman"/>
          <w:b/>
          <w:sz w:val="24"/>
          <w:szCs w:val="24"/>
        </w:rPr>
        <w:tab/>
      </w:r>
      <w:r w:rsidR="00ED1566" w:rsidRPr="00ED1566">
        <w:rPr>
          <w:rFonts w:ascii="Times New Roman" w:hAnsi="Times New Roman"/>
          <w:b/>
          <w:sz w:val="24"/>
          <w:szCs w:val="24"/>
        </w:rPr>
        <w:t>July 5, 2016</w:t>
      </w:r>
    </w:p>
    <w:p w:rsidR="007B2A58" w:rsidRDefault="007B2A58" w:rsidP="000A339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77B8B" w:rsidRPr="00A77B8B" w:rsidRDefault="00A77B8B" w:rsidP="00A77B8B">
      <w:pPr>
        <w:rPr>
          <w:rFonts w:ascii="Times New Roman" w:hAnsi="Times New Roman"/>
          <w:b/>
          <w:i/>
          <w:iCs/>
          <w:sz w:val="24"/>
          <w:szCs w:val="24"/>
        </w:rPr>
      </w:pPr>
      <w:r w:rsidRPr="00A77B8B">
        <w:rPr>
          <w:rFonts w:ascii="Times New Roman" w:hAnsi="Times New Roman"/>
          <w:b/>
          <w:i/>
          <w:iCs/>
          <w:sz w:val="24"/>
          <w:szCs w:val="24"/>
        </w:rPr>
        <w:t xml:space="preserve">The Brass and Woodwind Virtuosos of </w:t>
      </w:r>
      <w:proofErr w:type="spellStart"/>
      <w:r w:rsidRPr="00A77B8B">
        <w:rPr>
          <w:rFonts w:ascii="Times New Roman" w:hAnsi="Times New Roman"/>
          <w:b/>
          <w:i/>
          <w:iCs/>
          <w:sz w:val="24"/>
          <w:szCs w:val="24"/>
        </w:rPr>
        <w:t>Choro</w:t>
      </w:r>
      <w:proofErr w:type="spellEnd"/>
    </w:p>
    <w:p w:rsidR="00A77B8B" w:rsidRPr="009B09E4" w:rsidRDefault="00A77B8B" w:rsidP="00A77B8B">
      <w:pPr>
        <w:rPr>
          <w:rFonts w:ascii="Times New Roman" w:hAnsi="Times New Roman"/>
          <w:sz w:val="24"/>
          <w:szCs w:val="24"/>
        </w:rPr>
      </w:pPr>
      <w:r w:rsidRPr="009B09E4">
        <w:rPr>
          <w:rFonts w:ascii="Times New Roman" w:hAnsi="Times New Roman"/>
          <w:sz w:val="24"/>
          <w:szCs w:val="24"/>
        </w:rPr>
        <w:t xml:space="preserve">The original ensemble for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was called a </w:t>
      </w:r>
      <w:proofErr w:type="spellStart"/>
      <w:r w:rsidRPr="009B09E4">
        <w:rPr>
          <w:rFonts w:ascii="Times New Roman" w:hAnsi="Times New Roman"/>
          <w:sz w:val="24"/>
          <w:szCs w:val="24"/>
        </w:rPr>
        <w:t>terno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(TAIR-</w:t>
      </w:r>
      <w:proofErr w:type="spellStart"/>
      <w:r w:rsidRPr="009B09E4">
        <w:rPr>
          <w:rFonts w:ascii="Times New Roman" w:hAnsi="Times New Roman"/>
          <w:sz w:val="24"/>
          <w:szCs w:val="24"/>
        </w:rPr>
        <w:t>noh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), comprising a flute, a guitar and a </w:t>
      </w:r>
      <w:proofErr w:type="spellStart"/>
      <w:r w:rsidRPr="009B09E4">
        <w:rPr>
          <w:rFonts w:ascii="Times New Roman" w:hAnsi="Times New Roman"/>
          <w:sz w:val="24"/>
          <w:szCs w:val="24"/>
        </w:rPr>
        <w:t>cavaquinho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– essentially melody and accompaniment. Over time,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musicians introduced brass instruments, and other winds, in that lead role – clarinets, trumpets and trombones. Host Julie Koidin and co-host Geraldo de Oliveira bring the voices and the performances of some of those musicians to </w:t>
      </w:r>
      <w:r w:rsidRPr="009B09E4">
        <w:rPr>
          <w:rFonts w:ascii="Times New Roman" w:hAnsi="Times New Roman"/>
          <w:i/>
          <w:iCs/>
          <w:sz w:val="24"/>
          <w:szCs w:val="24"/>
        </w:rPr>
        <w:t>A Joyful Cry</w:t>
      </w:r>
      <w:r w:rsidRPr="009B09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has been a personal journey for Julie Koidin; she is a flutist who fell under the spell of this music after hearing a recording of flutist </w:t>
      </w:r>
      <w:proofErr w:type="spellStart"/>
      <w:r w:rsidRPr="009B09E4">
        <w:rPr>
          <w:rFonts w:ascii="Times New Roman" w:hAnsi="Times New Roman"/>
          <w:sz w:val="24"/>
          <w:szCs w:val="24"/>
        </w:rPr>
        <w:t>Altamiro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, who became her mentor. His voice along with that of trumpeter </w:t>
      </w:r>
      <w:proofErr w:type="spellStart"/>
      <w:r w:rsidRPr="009B09E4">
        <w:rPr>
          <w:rFonts w:ascii="Times New Roman" w:hAnsi="Times New Roman"/>
          <w:sz w:val="24"/>
          <w:szCs w:val="24"/>
        </w:rPr>
        <w:t>Silverio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Pontes will help us understand what is so important about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to them. One of the most important flutists and woodwind players of the 20</w:t>
      </w:r>
      <w:r w:rsidRPr="009B09E4">
        <w:rPr>
          <w:rFonts w:ascii="Times New Roman" w:hAnsi="Times New Roman"/>
          <w:sz w:val="24"/>
          <w:szCs w:val="24"/>
          <w:vertAlign w:val="superscript"/>
        </w:rPr>
        <w:t>th</w:t>
      </w:r>
      <w:r w:rsidRPr="009B09E4">
        <w:rPr>
          <w:rFonts w:ascii="Times New Roman" w:hAnsi="Times New Roman"/>
          <w:sz w:val="24"/>
          <w:szCs w:val="24"/>
        </w:rPr>
        <w:t xml:space="preserve"> century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timeline is </w:t>
      </w:r>
      <w:proofErr w:type="spellStart"/>
      <w:r w:rsidRPr="009B09E4">
        <w:rPr>
          <w:rFonts w:ascii="Times New Roman" w:hAnsi="Times New Roman"/>
          <w:sz w:val="24"/>
          <w:szCs w:val="24"/>
        </w:rPr>
        <w:t>Pixinguinha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. We'll introduce his music and his performances, along with </w:t>
      </w:r>
      <w:proofErr w:type="spellStart"/>
      <w:r w:rsidRPr="009B09E4">
        <w:rPr>
          <w:rFonts w:ascii="Times New Roman" w:hAnsi="Times New Roman"/>
          <w:sz w:val="24"/>
          <w:szCs w:val="24"/>
        </w:rPr>
        <w:t>Altamiro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, clarinetist Paulo Sergio Santos and trumpeter </w:t>
      </w:r>
      <w:proofErr w:type="spellStart"/>
      <w:r w:rsidRPr="009B09E4">
        <w:rPr>
          <w:rFonts w:ascii="Times New Roman" w:hAnsi="Times New Roman"/>
          <w:sz w:val="24"/>
          <w:szCs w:val="24"/>
        </w:rPr>
        <w:t>Silverio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Pontes (POHN-chess) in this third program. </w:t>
      </w:r>
    </w:p>
    <w:p w:rsidR="00A77B8B" w:rsidRPr="009B09E4" w:rsidRDefault="00A77B8B" w:rsidP="00A77B8B">
      <w:pPr>
        <w:rPr>
          <w:rFonts w:ascii="Times New Roman" w:hAnsi="Times New Roman"/>
          <w:sz w:val="24"/>
          <w:szCs w:val="24"/>
        </w:rPr>
      </w:pPr>
    </w:p>
    <w:p w:rsidR="00A77B8B" w:rsidRPr="00A77B8B" w:rsidRDefault="00A77B8B" w:rsidP="00A77B8B">
      <w:pPr>
        <w:rPr>
          <w:rFonts w:ascii="Times New Roman" w:hAnsi="Times New Roman"/>
          <w:b/>
          <w:i/>
          <w:iCs/>
          <w:sz w:val="24"/>
          <w:szCs w:val="24"/>
        </w:rPr>
      </w:pPr>
      <w:r w:rsidRPr="00A77B8B">
        <w:rPr>
          <w:rFonts w:ascii="Times New Roman" w:hAnsi="Times New Roman"/>
          <w:b/>
          <w:sz w:val="24"/>
          <w:szCs w:val="24"/>
        </w:rPr>
        <w:t>Music highlights:</w:t>
      </w:r>
    </w:p>
    <w:p w:rsidR="00A77B8B" w:rsidRPr="009B09E4" w:rsidRDefault="00A77B8B" w:rsidP="00A77B8B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09E4">
        <w:rPr>
          <w:rFonts w:ascii="Times New Roman" w:hAnsi="Times New Roman"/>
          <w:i/>
          <w:iCs/>
          <w:sz w:val="24"/>
          <w:szCs w:val="24"/>
        </w:rPr>
        <w:t>Flor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Amorosa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09E4">
        <w:rPr>
          <w:rFonts w:ascii="Times New Roman" w:hAnsi="Times New Roman"/>
          <w:sz w:val="24"/>
          <w:szCs w:val="24"/>
        </w:rPr>
        <w:t xml:space="preserve">by Joaquin </w:t>
      </w:r>
      <w:proofErr w:type="spellStart"/>
      <w:r w:rsidRPr="009B09E4">
        <w:rPr>
          <w:rFonts w:ascii="Times New Roman" w:hAnsi="Times New Roman"/>
          <w:sz w:val="24"/>
          <w:szCs w:val="24"/>
        </w:rPr>
        <w:t>Callado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Carinhoso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and </w:t>
      </w:r>
      <w:r w:rsidRPr="009B09E4">
        <w:rPr>
          <w:rFonts w:ascii="Times New Roman" w:hAnsi="Times New Roman"/>
          <w:i/>
          <w:iCs/>
          <w:sz w:val="24"/>
          <w:szCs w:val="24"/>
        </w:rPr>
        <w:t xml:space="preserve">Segura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Ele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9B09E4">
        <w:rPr>
          <w:rFonts w:ascii="Times New Roman" w:hAnsi="Times New Roman"/>
          <w:sz w:val="24"/>
          <w:szCs w:val="24"/>
        </w:rPr>
        <w:t>Pixinguinha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Chorinho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pra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Ele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09E4">
        <w:rPr>
          <w:rFonts w:ascii="Times New Roman" w:hAnsi="Times New Roman"/>
          <w:sz w:val="24"/>
          <w:szCs w:val="24"/>
        </w:rPr>
        <w:t xml:space="preserve">by </w:t>
      </w:r>
      <w:proofErr w:type="spellStart"/>
      <w:r w:rsidRPr="009B09E4">
        <w:rPr>
          <w:rFonts w:ascii="Times New Roman" w:hAnsi="Times New Roman"/>
          <w:sz w:val="24"/>
          <w:szCs w:val="24"/>
        </w:rPr>
        <w:t>Hermeto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sz w:val="24"/>
          <w:szCs w:val="24"/>
        </w:rPr>
        <w:t>Pascoal</w:t>
      </w:r>
      <w:proofErr w:type="spellEnd"/>
      <w:r w:rsidRPr="009B09E4">
        <w:rPr>
          <w:rFonts w:ascii="Times New Roman" w:hAnsi="Times New Roman"/>
          <w:sz w:val="24"/>
          <w:szCs w:val="24"/>
        </w:rPr>
        <w:t>, among others.</w:t>
      </w:r>
      <w:proofErr w:type="gramEnd"/>
      <w:r w:rsidRPr="009B09E4">
        <w:rPr>
          <w:rFonts w:ascii="Times New Roman" w:hAnsi="Times New Roman"/>
          <w:sz w:val="24"/>
          <w:szCs w:val="24"/>
        </w:rPr>
        <w:t xml:space="preserve"> </w:t>
      </w:r>
    </w:p>
    <w:p w:rsidR="00A77B8B" w:rsidRPr="009B09E4" w:rsidRDefault="00A77B8B" w:rsidP="00A77B8B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0A3397" w:rsidRPr="009B09E4" w:rsidRDefault="000A3397" w:rsidP="000A339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A3397" w:rsidRPr="009B09E4" w:rsidRDefault="000A3397" w:rsidP="000A3397">
      <w:pPr>
        <w:widowControl w:val="0"/>
        <w:ind w:left="2160" w:hanging="2160"/>
        <w:rPr>
          <w:rFonts w:ascii="Times New Roman" w:hAnsi="Times New Roman"/>
          <w:b/>
          <w:sz w:val="24"/>
          <w:szCs w:val="24"/>
        </w:rPr>
      </w:pPr>
      <w:r w:rsidRPr="009B09E4">
        <w:rPr>
          <w:rFonts w:ascii="Times New Roman" w:hAnsi="Times New Roman"/>
          <w:b/>
          <w:sz w:val="24"/>
          <w:szCs w:val="24"/>
        </w:rPr>
        <w:t>PROGRAM #:</w:t>
      </w:r>
      <w:r w:rsidRPr="009B09E4">
        <w:rPr>
          <w:rFonts w:ascii="Times New Roman" w:hAnsi="Times New Roman"/>
          <w:b/>
          <w:sz w:val="24"/>
          <w:szCs w:val="24"/>
        </w:rPr>
        <w:tab/>
      </w:r>
      <w:r w:rsidRPr="009B09E4">
        <w:rPr>
          <w:rFonts w:ascii="Times New Roman" w:hAnsi="Times New Roman"/>
          <w:b/>
          <w:sz w:val="24"/>
          <w:szCs w:val="24"/>
        </w:rPr>
        <w:tab/>
        <w:t>CHR 16-04</w:t>
      </w:r>
    </w:p>
    <w:p w:rsidR="000A3397" w:rsidRPr="00ED1566" w:rsidRDefault="000A3397" w:rsidP="000A3397">
      <w:pPr>
        <w:widowControl w:val="0"/>
        <w:ind w:left="2160" w:hanging="2160"/>
        <w:rPr>
          <w:rFonts w:ascii="Times New Roman" w:hAnsi="Times New Roman"/>
          <w:b/>
          <w:sz w:val="24"/>
          <w:szCs w:val="24"/>
        </w:rPr>
      </w:pPr>
      <w:r w:rsidRPr="00ED1566">
        <w:rPr>
          <w:rFonts w:ascii="Times New Roman" w:hAnsi="Times New Roman"/>
          <w:b/>
          <w:sz w:val="24"/>
          <w:szCs w:val="24"/>
        </w:rPr>
        <w:t>RELEASE:</w:t>
      </w:r>
      <w:r w:rsidRPr="00ED1566">
        <w:rPr>
          <w:rFonts w:ascii="Times New Roman" w:hAnsi="Times New Roman"/>
          <w:b/>
          <w:sz w:val="24"/>
          <w:szCs w:val="24"/>
        </w:rPr>
        <w:tab/>
      </w:r>
      <w:r w:rsidRPr="00ED1566">
        <w:rPr>
          <w:rFonts w:ascii="Times New Roman" w:hAnsi="Times New Roman"/>
          <w:b/>
          <w:sz w:val="24"/>
          <w:szCs w:val="24"/>
        </w:rPr>
        <w:tab/>
      </w:r>
      <w:r w:rsidR="00ED1566">
        <w:rPr>
          <w:rFonts w:ascii="Times New Roman" w:hAnsi="Times New Roman"/>
          <w:b/>
          <w:sz w:val="24"/>
          <w:szCs w:val="24"/>
        </w:rPr>
        <w:t>July 5, 2016</w:t>
      </w:r>
    </w:p>
    <w:p w:rsidR="009B09E4" w:rsidRPr="00A77B8B" w:rsidRDefault="009B09E4" w:rsidP="009B09E4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9B09E4" w:rsidRPr="00A77B8B" w:rsidRDefault="009B09E4" w:rsidP="009B09E4">
      <w:pPr>
        <w:rPr>
          <w:rFonts w:ascii="Times New Roman" w:hAnsi="Times New Roman"/>
          <w:b/>
          <w:i/>
          <w:iCs/>
          <w:sz w:val="24"/>
          <w:szCs w:val="24"/>
        </w:rPr>
      </w:pPr>
      <w:r w:rsidRPr="00A77B8B">
        <w:rPr>
          <w:rFonts w:ascii="Times New Roman" w:hAnsi="Times New Roman"/>
          <w:b/>
          <w:i/>
          <w:iCs/>
          <w:sz w:val="24"/>
          <w:szCs w:val="24"/>
        </w:rPr>
        <w:t xml:space="preserve">The String Players of </w:t>
      </w:r>
      <w:proofErr w:type="spellStart"/>
      <w:r w:rsidRPr="00A77B8B">
        <w:rPr>
          <w:rFonts w:ascii="Times New Roman" w:hAnsi="Times New Roman"/>
          <w:b/>
          <w:i/>
          <w:iCs/>
          <w:sz w:val="24"/>
          <w:szCs w:val="24"/>
        </w:rPr>
        <w:t>Choro</w:t>
      </w:r>
      <w:proofErr w:type="spellEnd"/>
      <w:r w:rsidRPr="00A77B8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9B09E4" w:rsidRPr="009B09E4" w:rsidRDefault="009B09E4" w:rsidP="009B09E4">
      <w:pPr>
        <w:rPr>
          <w:rFonts w:ascii="Times New Roman" w:hAnsi="Times New Roman"/>
          <w:sz w:val="24"/>
          <w:szCs w:val="24"/>
        </w:rPr>
      </w:pPr>
      <w:r w:rsidRPr="009B09E4">
        <w:rPr>
          <w:rFonts w:ascii="Times New Roman" w:hAnsi="Times New Roman"/>
          <w:sz w:val="24"/>
          <w:szCs w:val="24"/>
        </w:rPr>
        <w:t xml:space="preserve">The driving force in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is the rhythm section – in its original form, a guitar and a </w:t>
      </w:r>
      <w:proofErr w:type="spellStart"/>
      <w:r w:rsidRPr="009B09E4">
        <w:rPr>
          <w:rFonts w:ascii="Times New Roman" w:hAnsi="Times New Roman"/>
          <w:sz w:val="24"/>
          <w:szCs w:val="24"/>
        </w:rPr>
        <w:t>cavaquinho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(a Brazilian version of the ukulele). Those instruments still serve in that role, but they also step into the spotlight as soloists. There is a third instrument, the mandolin (in Brazilian,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bandolim</w:t>
      </w:r>
      <w:proofErr w:type="spellEnd"/>
      <w:r w:rsidRPr="009B09E4">
        <w:rPr>
          <w:rFonts w:ascii="Times New Roman" w:hAnsi="Times New Roman"/>
          <w:iCs/>
          <w:sz w:val="24"/>
          <w:szCs w:val="24"/>
        </w:rPr>
        <w:t>)</w:t>
      </w:r>
      <w:r w:rsidRPr="009B09E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B09E4">
        <w:rPr>
          <w:rFonts w:ascii="Times New Roman" w:hAnsi="Times New Roman"/>
          <w:sz w:val="24"/>
          <w:szCs w:val="24"/>
        </w:rPr>
        <w:t xml:space="preserve">that is primarily a melody instrument. One of the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giants was mandolinist </w:t>
      </w:r>
      <w:proofErr w:type="spellStart"/>
      <w:r w:rsidRPr="009B09E4">
        <w:rPr>
          <w:rFonts w:ascii="Times New Roman" w:hAnsi="Times New Roman"/>
          <w:sz w:val="24"/>
          <w:szCs w:val="24"/>
        </w:rPr>
        <w:t>Jaco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, or Jacob do </w:t>
      </w:r>
      <w:proofErr w:type="spellStart"/>
      <w:r w:rsidRPr="009B09E4">
        <w:rPr>
          <w:rFonts w:ascii="Times New Roman" w:hAnsi="Times New Roman"/>
          <w:sz w:val="24"/>
          <w:szCs w:val="24"/>
        </w:rPr>
        <w:t>Bandolim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. His compositions figure </w:t>
      </w:r>
      <w:proofErr w:type="gramStart"/>
      <w:r w:rsidRPr="009B09E4">
        <w:rPr>
          <w:rFonts w:ascii="Times New Roman" w:hAnsi="Times New Roman"/>
          <w:sz w:val="24"/>
          <w:szCs w:val="24"/>
        </w:rPr>
        <w:t>prominently  The</w:t>
      </w:r>
      <w:proofErr w:type="gramEnd"/>
      <w:r w:rsidRPr="009B09E4">
        <w:rPr>
          <w:rFonts w:ascii="Times New Roman" w:hAnsi="Times New Roman"/>
          <w:sz w:val="24"/>
          <w:szCs w:val="24"/>
        </w:rPr>
        <w:t xml:space="preserve"> melodies of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, the astounding improvisations and the incredibly quick changes of harmony require musicians of extraordinary ability – some of the best include mandolinist Joel </w:t>
      </w:r>
      <w:proofErr w:type="spellStart"/>
      <w:r w:rsidRPr="009B09E4">
        <w:rPr>
          <w:rFonts w:ascii="Times New Roman" w:hAnsi="Times New Roman"/>
          <w:sz w:val="24"/>
          <w:szCs w:val="24"/>
        </w:rPr>
        <w:t>Nascimento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, guitarist </w:t>
      </w:r>
      <w:proofErr w:type="spellStart"/>
      <w:r w:rsidRPr="009B09E4">
        <w:rPr>
          <w:rFonts w:ascii="Times New Roman" w:hAnsi="Times New Roman"/>
          <w:sz w:val="24"/>
          <w:szCs w:val="24"/>
        </w:rPr>
        <w:t>Yamandu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Costa and Henrique </w:t>
      </w:r>
      <w:proofErr w:type="spellStart"/>
      <w:r w:rsidRPr="009B09E4">
        <w:rPr>
          <w:rFonts w:ascii="Times New Roman" w:hAnsi="Times New Roman"/>
          <w:sz w:val="24"/>
          <w:szCs w:val="24"/>
        </w:rPr>
        <w:t>Cazes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. Host Julie Koidin and co-host Geraldo de Oliveira will introduce you to these </w:t>
      </w:r>
      <w:proofErr w:type="spellStart"/>
      <w:r w:rsidRPr="009B09E4">
        <w:rPr>
          <w:rFonts w:ascii="Times New Roman" w:hAnsi="Times New Roman"/>
          <w:sz w:val="24"/>
          <w:szCs w:val="24"/>
        </w:rPr>
        <w:t>choro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musicians and more. </w:t>
      </w:r>
    </w:p>
    <w:p w:rsidR="009B09E4" w:rsidRPr="009B09E4" w:rsidRDefault="009B09E4" w:rsidP="009B09E4">
      <w:pPr>
        <w:rPr>
          <w:rFonts w:ascii="Times New Roman" w:hAnsi="Times New Roman"/>
          <w:sz w:val="24"/>
          <w:szCs w:val="24"/>
        </w:rPr>
      </w:pPr>
    </w:p>
    <w:p w:rsidR="009B09E4" w:rsidRPr="00A77B8B" w:rsidRDefault="009B09E4" w:rsidP="009B09E4">
      <w:pPr>
        <w:rPr>
          <w:rFonts w:ascii="Times New Roman" w:hAnsi="Times New Roman"/>
          <w:b/>
          <w:i/>
          <w:iCs/>
          <w:sz w:val="24"/>
          <w:szCs w:val="24"/>
        </w:rPr>
      </w:pPr>
      <w:r w:rsidRPr="00A77B8B">
        <w:rPr>
          <w:rFonts w:ascii="Times New Roman" w:hAnsi="Times New Roman"/>
          <w:b/>
          <w:sz w:val="24"/>
          <w:szCs w:val="24"/>
        </w:rPr>
        <w:t>Music highlights:</w:t>
      </w:r>
    </w:p>
    <w:p w:rsidR="00C45645" w:rsidRPr="00A77B8B" w:rsidRDefault="009B09E4" w:rsidP="00C45645">
      <w:pPr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9B09E4">
        <w:rPr>
          <w:rFonts w:ascii="Times New Roman" w:hAnsi="Times New Roman"/>
          <w:i/>
          <w:iCs/>
          <w:sz w:val="24"/>
          <w:szCs w:val="24"/>
        </w:rPr>
        <w:t>Brasileirinho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9B09E4">
        <w:rPr>
          <w:rFonts w:ascii="Times New Roman" w:hAnsi="Times New Roman"/>
          <w:sz w:val="24"/>
          <w:szCs w:val="24"/>
        </w:rPr>
        <w:t>Waldir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sz w:val="24"/>
          <w:szCs w:val="24"/>
        </w:rPr>
        <w:t>Azevedo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Apanhei-te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Cavaquinho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by Ernesto Nazareth, </w:t>
      </w:r>
      <w:r w:rsidRPr="009B09E4">
        <w:rPr>
          <w:rFonts w:ascii="Times New Roman" w:hAnsi="Times New Roman"/>
          <w:i/>
          <w:iCs/>
          <w:sz w:val="24"/>
          <w:szCs w:val="24"/>
        </w:rPr>
        <w:t xml:space="preserve">Uma Rosa par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Pixinguinha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09E4">
        <w:rPr>
          <w:rFonts w:ascii="Times New Roman" w:hAnsi="Times New Roman"/>
          <w:sz w:val="24"/>
          <w:szCs w:val="24"/>
        </w:rPr>
        <w:t xml:space="preserve">with the </w:t>
      </w:r>
      <w:proofErr w:type="spellStart"/>
      <w:r w:rsidRPr="009B09E4">
        <w:rPr>
          <w:rFonts w:ascii="Times New Roman" w:hAnsi="Times New Roman"/>
          <w:sz w:val="24"/>
          <w:szCs w:val="24"/>
        </w:rPr>
        <w:t>Camerata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Carioca,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Tico-tico</w:t>
      </w:r>
      <w:proofErr w:type="spellEnd"/>
      <w:r w:rsidRPr="009B09E4">
        <w:rPr>
          <w:rFonts w:ascii="Times New Roman" w:hAnsi="Times New Roman"/>
          <w:i/>
          <w:iCs/>
          <w:sz w:val="24"/>
          <w:szCs w:val="24"/>
        </w:rPr>
        <w:t xml:space="preserve"> non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fub</w:t>
      </w:r>
      <w:r w:rsidRPr="009B09E4">
        <w:rPr>
          <w:rFonts w:ascii="Times New Roman" w:eastAsia="HelveticaNeue" w:hAnsi="Times New Roman"/>
          <w:i/>
          <w:iCs/>
          <w:sz w:val="24"/>
          <w:szCs w:val="24"/>
        </w:rPr>
        <w:t>á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with mandolinist </w:t>
      </w:r>
      <w:proofErr w:type="spellStart"/>
      <w:r w:rsidRPr="009B09E4">
        <w:rPr>
          <w:rFonts w:ascii="Times New Roman" w:hAnsi="Times New Roman"/>
          <w:sz w:val="24"/>
          <w:szCs w:val="24"/>
        </w:rPr>
        <w:t>Hamiton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09E4">
        <w:rPr>
          <w:rFonts w:ascii="Times New Roman" w:hAnsi="Times New Roman"/>
          <w:sz w:val="24"/>
          <w:szCs w:val="24"/>
        </w:rPr>
        <w:t>Hollanda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, and </w:t>
      </w:r>
      <w:r w:rsidRPr="009B09E4">
        <w:rPr>
          <w:rFonts w:ascii="Times New Roman" w:hAnsi="Times New Roman"/>
          <w:i/>
          <w:iCs/>
          <w:sz w:val="24"/>
          <w:szCs w:val="24"/>
        </w:rPr>
        <w:t xml:space="preserve">Bahia vs. </w:t>
      </w:r>
      <w:proofErr w:type="spellStart"/>
      <w:r w:rsidRPr="009B09E4">
        <w:rPr>
          <w:rFonts w:ascii="Times New Roman" w:hAnsi="Times New Roman"/>
          <w:i/>
          <w:iCs/>
          <w:sz w:val="24"/>
          <w:szCs w:val="24"/>
        </w:rPr>
        <w:t>Gremio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with mandolinist </w:t>
      </w:r>
      <w:proofErr w:type="spellStart"/>
      <w:r w:rsidRPr="009B09E4">
        <w:rPr>
          <w:rFonts w:ascii="Times New Roman" w:hAnsi="Times New Roman"/>
          <w:sz w:val="24"/>
          <w:szCs w:val="24"/>
        </w:rPr>
        <w:t>Armandinho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and guitarist </w:t>
      </w:r>
      <w:proofErr w:type="spellStart"/>
      <w:r w:rsidRPr="009B09E4">
        <w:rPr>
          <w:rFonts w:ascii="Times New Roman" w:hAnsi="Times New Roman"/>
          <w:sz w:val="24"/>
          <w:szCs w:val="24"/>
        </w:rPr>
        <w:t>Yamandu</w:t>
      </w:r>
      <w:proofErr w:type="spellEnd"/>
      <w:r w:rsidRPr="009B09E4">
        <w:rPr>
          <w:rFonts w:ascii="Times New Roman" w:hAnsi="Times New Roman"/>
          <w:sz w:val="24"/>
          <w:szCs w:val="24"/>
        </w:rPr>
        <w:t xml:space="preserve"> Costa, among others.</w:t>
      </w:r>
      <w:proofErr w:type="gramEnd"/>
    </w:p>
    <w:sectPr w:rsidR="00C45645" w:rsidRPr="00A7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F59F7"/>
    <w:multiLevelType w:val="hybridMultilevel"/>
    <w:tmpl w:val="F5FEBE16"/>
    <w:lvl w:ilvl="0" w:tplc="26784A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28"/>
    <w:rsid w:val="00012E7B"/>
    <w:rsid w:val="00033CC6"/>
    <w:rsid w:val="00034477"/>
    <w:rsid w:val="00055144"/>
    <w:rsid w:val="00092C1B"/>
    <w:rsid w:val="000A3397"/>
    <w:rsid w:val="000B093B"/>
    <w:rsid w:val="000D1606"/>
    <w:rsid w:val="000E0E49"/>
    <w:rsid w:val="000E174F"/>
    <w:rsid w:val="000E66B0"/>
    <w:rsid w:val="000F00EA"/>
    <w:rsid w:val="0010311E"/>
    <w:rsid w:val="00121557"/>
    <w:rsid w:val="0012157B"/>
    <w:rsid w:val="00126214"/>
    <w:rsid w:val="00131435"/>
    <w:rsid w:val="00145741"/>
    <w:rsid w:val="00147BEC"/>
    <w:rsid w:val="00154488"/>
    <w:rsid w:val="00161040"/>
    <w:rsid w:val="001804DD"/>
    <w:rsid w:val="00185365"/>
    <w:rsid w:val="00191799"/>
    <w:rsid w:val="001942C2"/>
    <w:rsid w:val="00197271"/>
    <w:rsid w:val="001A2158"/>
    <w:rsid w:val="001E10F7"/>
    <w:rsid w:val="001E54DB"/>
    <w:rsid w:val="001F0442"/>
    <w:rsid w:val="001F1EB6"/>
    <w:rsid w:val="001F26F2"/>
    <w:rsid w:val="001F5D95"/>
    <w:rsid w:val="00202C6A"/>
    <w:rsid w:val="002103C2"/>
    <w:rsid w:val="0022192B"/>
    <w:rsid w:val="002224FD"/>
    <w:rsid w:val="00231896"/>
    <w:rsid w:val="002608BB"/>
    <w:rsid w:val="00260DB5"/>
    <w:rsid w:val="002652D5"/>
    <w:rsid w:val="0028178F"/>
    <w:rsid w:val="002968DC"/>
    <w:rsid w:val="002A6507"/>
    <w:rsid w:val="002B63DB"/>
    <w:rsid w:val="002B7866"/>
    <w:rsid w:val="002E177D"/>
    <w:rsid w:val="002F3D78"/>
    <w:rsid w:val="002F4B12"/>
    <w:rsid w:val="00321AFF"/>
    <w:rsid w:val="0038163D"/>
    <w:rsid w:val="003C2C0E"/>
    <w:rsid w:val="003C3E17"/>
    <w:rsid w:val="003C7609"/>
    <w:rsid w:val="003E1436"/>
    <w:rsid w:val="003E63D4"/>
    <w:rsid w:val="003F5D34"/>
    <w:rsid w:val="00400335"/>
    <w:rsid w:val="00400D9B"/>
    <w:rsid w:val="00402431"/>
    <w:rsid w:val="00403BD9"/>
    <w:rsid w:val="004112D3"/>
    <w:rsid w:val="004535D0"/>
    <w:rsid w:val="0046561D"/>
    <w:rsid w:val="00475112"/>
    <w:rsid w:val="0047704E"/>
    <w:rsid w:val="004841A6"/>
    <w:rsid w:val="004866D2"/>
    <w:rsid w:val="00486BC9"/>
    <w:rsid w:val="004A23EC"/>
    <w:rsid w:val="004A62B3"/>
    <w:rsid w:val="004A7588"/>
    <w:rsid w:val="004B6BEF"/>
    <w:rsid w:val="004D2391"/>
    <w:rsid w:val="004E542F"/>
    <w:rsid w:val="004F3E53"/>
    <w:rsid w:val="004F4E32"/>
    <w:rsid w:val="00506007"/>
    <w:rsid w:val="0051457D"/>
    <w:rsid w:val="005330F7"/>
    <w:rsid w:val="00557FFE"/>
    <w:rsid w:val="00561361"/>
    <w:rsid w:val="00565ED2"/>
    <w:rsid w:val="00587301"/>
    <w:rsid w:val="005B4AB2"/>
    <w:rsid w:val="005D0C9F"/>
    <w:rsid w:val="005D4AC7"/>
    <w:rsid w:val="005D6640"/>
    <w:rsid w:val="005E51FD"/>
    <w:rsid w:val="005F35BF"/>
    <w:rsid w:val="005F443C"/>
    <w:rsid w:val="005F58B1"/>
    <w:rsid w:val="00600310"/>
    <w:rsid w:val="00603483"/>
    <w:rsid w:val="00614560"/>
    <w:rsid w:val="006253A1"/>
    <w:rsid w:val="0066271C"/>
    <w:rsid w:val="006741C8"/>
    <w:rsid w:val="006928EA"/>
    <w:rsid w:val="006A4472"/>
    <w:rsid w:val="006B727B"/>
    <w:rsid w:val="006F4C41"/>
    <w:rsid w:val="0070045A"/>
    <w:rsid w:val="00704FA6"/>
    <w:rsid w:val="00721881"/>
    <w:rsid w:val="007374AD"/>
    <w:rsid w:val="00753D9F"/>
    <w:rsid w:val="00757266"/>
    <w:rsid w:val="00760742"/>
    <w:rsid w:val="0076122F"/>
    <w:rsid w:val="00761E6C"/>
    <w:rsid w:val="00762E2E"/>
    <w:rsid w:val="00764F6E"/>
    <w:rsid w:val="0076663B"/>
    <w:rsid w:val="00767DAB"/>
    <w:rsid w:val="00771E58"/>
    <w:rsid w:val="00782D05"/>
    <w:rsid w:val="007B08AA"/>
    <w:rsid w:val="007B22E9"/>
    <w:rsid w:val="007B2A58"/>
    <w:rsid w:val="007C3044"/>
    <w:rsid w:val="007D44AC"/>
    <w:rsid w:val="007F3313"/>
    <w:rsid w:val="007F3A9B"/>
    <w:rsid w:val="00807F0D"/>
    <w:rsid w:val="00823333"/>
    <w:rsid w:val="00827E6D"/>
    <w:rsid w:val="00840E12"/>
    <w:rsid w:val="00852C8A"/>
    <w:rsid w:val="00853410"/>
    <w:rsid w:val="00856D8E"/>
    <w:rsid w:val="00872F46"/>
    <w:rsid w:val="00886D2F"/>
    <w:rsid w:val="008A524D"/>
    <w:rsid w:val="008A704A"/>
    <w:rsid w:val="008B263F"/>
    <w:rsid w:val="008C0724"/>
    <w:rsid w:val="008D51BB"/>
    <w:rsid w:val="008E5E3E"/>
    <w:rsid w:val="008F5682"/>
    <w:rsid w:val="008F5D74"/>
    <w:rsid w:val="008F704E"/>
    <w:rsid w:val="00920681"/>
    <w:rsid w:val="00923D72"/>
    <w:rsid w:val="009418CC"/>
    <w:rsid w:val="00942938"/>
    <w:rsid w:val="00945458"/>
    <w:rsid w:val="009759DB"/>
    <w:rsid w:val="00995477"/>
    <w:rsid w:val="009A551E"/>
    <w:rsid w:val="009B09E4"/>
    <w:rsid w:val="009D7A8B"/>
    <w:rsid w:val="009F5449"/>
    <w:rsid w:val="00A10770"/>
    <w:rsid w:val="00A10D54"/>
    <w:rsid w:val="00A208E1"/>
    <w:rsid w:val="00A31748"/>
    <w:rsid w:val="00A3614C"/>
    <w:rsid w:val="00A439A9"/>
    <w:rsid w:val="00A45DFC"/>
    <w:rsid w:val="00A56E42"/>
    <w:rsid w:val="00A77B8B"/>
    <w:rsid w:val="00AA0F11"/>
    <w:rsid w:val="00AA6554"/>
    <w:rsid w:val="00AB4A28"/>
    <w:rsid w:val="00AE25F0"/>
    <w:rsid w:val="00B174C8"/>
    <w:rsid w:val="00B312CA"/>
    <w:rsid w:val="00B36072"/>
    <w:rsid w:val="00B4208C"/>
    <w:rsid w:val="00B46252"/>
    <w:rsid w:val="00B541E0"/>
    <w:rsid w:val="00B556F7"/>
    <w:rsid w:val="00B641EF"/>
    <w:rsid w:val="00B64ABF"/>
    <w:rsid w:val="00B718DB"/>
    <w:rsid w:val="00BA547D"/>
    <w:rsid w:val="00BD22BF"/>
    <w:rsid w:val="00BD56D9"/>
    <w:rsid w:val="00BE53E0"/>
    <w:rsid w:val="00BE6286"/>
    <w:rsid w:val="00BF416F"/>
    <w:rsid w:val="00C36A28"/>
    <w:rsid w:val="00C443CF"/>
    <w:rsid w:val="00C45645"/>
    <w:rsid w:val="00C50F1D"/>
    <w:rsid w:val="00C618D6"/>
    <w:rsid w:val="00C67104"/>
    <w:rsid w:val="00C752E2"/>
    <w:rsid w:val="00C77A3A"/>
    <w:rsid w:val="00C83B4E"/>
    <w:rsid w:val="00CA5088"/>
    <w:rsid w:val="00CC477E"/>
    <w:rsid w:val="00CC539F"/>
    <w:rsid w:val="00CD106B"/>
    <w:rsid w:val="00CD13FD"/>
    <w:rsid w:val="00CD3C1F"/>
    <w:rsid w:val="00CE021A"/>
    <w:rsid w:val="00CE56A5"/>
    <w:rsid w:val="00D26A3C"/>
    <w:rsid w:val="00D37A5B"/>
    <w:rsid w:val="00D56E38"/>
    <w:rsid w:val="00D61165"/>
    <w:rsid w:val="00D7091D"/>
    <w:rsid w:val="00D970A3"/>
    <w:rsid w:val="00DA13AD"/>
    <w:rsid w:val="00DD128F"/>
    <w:rsid w:val="00DD4FE4"/>
    <w:rsid w:val="00DE19A2"/>
    <w:rsid w:val="00DE3475"/>
    <w:rsid w:val="00DE4F98"/>
    <w:rsid w:val="00E02F3C"/>
    <w:rsid w:val="00E04009"/>
    <w:rsid w:val="00E26614"/>
    <w:rsid w:val="00E32E6F"/>
    <w:rsid w:val="00E42910"/>
    <w:rsid w:val="00E60666"/>
    <w:rsid w:val="00E853FA"/>
    <w:rsid w:val="00E8711E"/>
    <w:rsid w:val="00E97D24"/>
    <w:rsid w:val="00EB759E"/>
    <w:rsid w:val="00ED1566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37584"/>
    <w:rsid w:val="00F50A24"/>
    <w:rsid w:val="00F74A9A"/>
    <w:rsid w:val="00F83D08"/>
    <w:rsid w:val="00FD0D28"/>
    <w:rsid w:val="00FD4F86"/>
    <w:rsid w:val="00FE02C5"/>
    <w:rsid w:val="00FE243F"/>
    <w:rsid w:val="00FE37A0"/>
    <w:rsid w:val="00FE480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2158"/>
  </w:style>
  <w:style w:type="character" w:styleId="Strong">
    <w:name w:val="Strong"/>
    <w:basedOn w:val="DefaultParagraphFont"/>
    <w:uiPriority w:val="22"/>
    <w:qFormat/>
    <w:rsid w:val="001A2158"/>
    <w:rPr>
      <w:b/>
      <w:bCs/>
    </w:rPr>
  </w:style>
  <w:style w:type="paragraph" w:styleId="ListParagraph">
    <w:name w:val="List Paragraph"/>
    <w:basedOn w:val="Normal"/>
    <w:uiPriority w:val="34"/>
    <w:qFormat/>
    <w:rsid w:val="006A4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2158"/>
  </w:style>
  <w:style w:type="character" w:styleId="Strong">
    <w:name w:val="Strong"/>
    <w:basedOn w:val="DefaultParagraphFont"/>
    <w:uiPriority w:val="22"/>
    <w:qFormat/>
    <w:rsid w:val="001A2158"/>
    <w:rPr>
      <w:b/>
      <w:bCs/>
    </w:rPr>
  </w:style>
  <w:style w:type="paragraph" w:styleId="ListParagraph">
    <w:name w:val="List Paragraph"/>
    <w:basedOn w:val="Normal"/>
    <w:uiPriority w:val="34"/>
    <w:qFormat/>
    <w:rsid w:val="006A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6</cp:revision>
  <cp:lastPrinted>2016-03-16T18:06:00Z</cp:lastPrinted>
  <dcterms:created xsi:type="dcterms:W3CDTF">2016-04-04T23:05:00Z</dcterms:created>
  <dcterms:modified xsi:type="dcterms:W3CDTF">2016-08-01T16:30:00Z</dcterms:modified>
</cp:coreProperties>
</file>