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D139F" w14:textId="252491A9" w:rsidR="00C60E33" w:rsidRPr="00E16DF4" w:rsidRDefault="00C60E33" w:rsidP="00C60E33">
      <w:pPr>
        <w:pStyle w:val="NoSpacing"/>
        <w:jc w:val="center"/>
        <w:rPr>
          <w:b/>
          <w:szCs w:val="24"/>
        </w:rPr>
      </w:pPr>
      <w:r w:rsidRPr="00E16DF4">
        <w:rPr>
          <w:b/>
          <w:szCs w:val="24"/>
        </w:rPr>
        <w:fldChar w:fldCharType="begin"/>
      </w:r>
      <w:r w:rsidRPr="00E16DF4">
        <w:rPr>
          <w:b/>
          <w:szCs w:val="24"/>
        </w:rPr>
        <w:instrText xml:space="preserve"> SEQ CHAPTER \h \r 1</w:instrText>
      </w:r>
      <w:r w:rsidRPr="00E16DF4">
        <w:rPr>
          <w:b/>
          <w:szCs w:val="24"/>
        </w:rPr>
        <w:fldChar w:fldCharType="end"/>
      </w:r>
      <w:r w:rsidRPr="00E16DF4">
        <w:rPr>
          <w:b/>
          <w:szCs w:val="24"/>
        </w:rPr>
        <w:t>Fiesta with Elbio Barilari</w:t>
      </w:r>
    </w:p>
    <w:p w14:paraId="47A68457" w14:textId="7C789FED" w:rsidR="00C60E33" w:rsidRDefault="00C60E33" w:rsidP="00C60E33">
      <w:pPr>
        <w:pStyle w:val="NoSpacing"/>
        <w:jc w:val="center"/>
        <w:rPr>
          <w:szCs w:val="24"/>
        </w:rPr>
      </w:pPr>
      <w:r w:rsidRPr="00E16DF4">
        <w:rPr>
          <w:szCs w:val="24"/>
        </w:rPr>
        <w:t xml:space="preserve">Broadcast Schedule — </w:t>
      </w:r>
      <w:r>
        <w:rPr>
          <w:szCs w:val="24"/>
        </w:rPr>
        <w:t>Summer 2025</w:t>
      </w:r>
    </w:p>
    <w:p w14:paraId="5D9F4F96" w14:textId="77777777" w:rsidR="00C60E33" w:rsidRDefault="00C60E33" w:rsidP="00DE5911">
      <w:pPr>
        <w:pStyle w:val="Default"/>
        <w:rPr>
          <w:b/>
        </w:rPr>
      </w:pPr>
    </w:p>
    <w:p w14:paraId="09061979" w14:textId="6C3F90B5" w:rsidR="00DE5911" w:rsidRPr="00957B58" w:rsidRDefault="00DE5911" w:rsidP="00DE5911">
      <w:pPr>
        <w:pStyle w:val="Default"/>
        <w:rPr>
          <w:b/>
        </w:rPr>
      </w:pPr>
      <w:r w:rsidRPr="00957B58">
        <w:rPr>
          <w:b/>
        </w:rPr>
        <w:t xml:space="preserve">PROGRAM #: </w:t>
      </w:r>
      <w:r>
        <w:rPr>
          <w:b/>
        </w:rPr>
        <w:tab/>
      </w:r>
      <w:r>
        <w:rPr>
          <w:b/>
        </w:rPr>
        <w:tab/>
      </w:r>
      <w:r w:rsidRPr="00957B58">
        <w:rPr>
          <w:b/>
        </w:rPr>
        <w:t>FST 2</w:t>
      </w:r>
      <w:r>
        <w:rPr>
          <w:b/>
        </w:rPr>
        <w:t>5</w:t>
      </w:r>
      <w:r w:rsidRPr="00957B58">
        <w:rPr>
          <w:b/>
        </w:rPr>
        <w:t>-</w:t>
      </w:r>
      <w:r w:rsidR="006C1E4B">
        <w:rPr>
          <w:b/>
        </w:rPr>
        <w:t>16</w:t>
      </w:r>
      <w:r>
        <w:rPr>
          <w:b/>
        </w:rPr>
        <w:t xml:space="preserve"> </w:t>
      </w:r>
    </w:p>
    <w:p w14:paraId="4A0BF14A" w14:textId="26B32862" w:rsidR="00DE5911" w:rsidRDefault="00DE5911" w:rsidP="00DE5911">
      <w:pPr>
        <w:pStyle w:val="Default"/>
        <w:rPr>
          <w:b/>
          <w:bCs/>
        </w:rPr>
      </w:pPr>
      <w:r>
        <w:rPr>
          <w:b/>
          <w:bCs/>
        </w:rPr>
        <w:t>RELEASE: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J</w:t>
      </w:r>
      <w:r w:rsidR="006C1E4B">
        <w:rPr>
          <w:b/>
          <w:bCs/>
        </w:rPr>
        <w:t>uly 6</w:t>
      </w:r>
      <w:r>
        <w:rPr>
          <w:b/>
          <w:bCs/>
        </w:rPr>
        <w:t>,</w:t>
      </w:r>
      <w:r w:rsidRPr="00580E1D">
        <w:rPr>
          <w:b/>
          <w:bCs/>
        </w:rPr>
        <w:t xml:space="preserve"> 202</w:t>
      </w:r>
      <w:r>
        <w:rPr>
          <w:b/>
          <w:bCs/>
        </w:rPr>
        <w:t>5</w:t>
      </w:r>
    </w:p>
    <w:p w14:paraId="47347A2A" w14:textId="77777777" w:rsidR="00DE5911" w:rsidRDefault="00DE5911" w:rsidP="00DE5911">
      <w:pPr>
        <w:rPr>
          <w:b/>
        </w:rPr>
      </w:pPr>
    </w:p>
    <w:p w14:paraId="426B0A3E" w14:textId="77777777" w:rsidR="006C1E4B" w:rsidRDefault="006C1E4B" w:rsidP="00DE5911">
      <w:pPr>
        <w:autoSpaceDE w:val="0"/>
        <w:autoSpaceDN w:val="0"/>
        <w:adjustRightInd w:val="0"/>
        <w:rPr>
          <w:b/>
          <w:szCs w:val="24"/>
        </w:rPr>
      </w:pPr>
      <w:r w:rsidRPr="006C1E4B">
        <w:rPr>
          <w:b/>
          <w:szCs w:val="24"/>
        </w:rPr>
        <w:t>Diaspora</w:t>
      </w:r>
    </w:p>
    <w:p w14:paraId="4E6EAB38" w14:textId="26C7E24F" w:rsidR="00551BC9" w:rsidRDefault="006C1E4B" w:rsidP="006C1E4B">
      <w:pPr>
        <w:autoSpaceDE w:val="0"/>
        <w:autoSpaceDN w:val="0"/>
        <w:adjustRightInd w:val="0"/>
        <w:rPr>
          <w:rFonts w:eastAsia="Calibri"/>
          <w:szCs w:val="24"/>
        </w:rPr>
      </w:pPr>
      <w:r w:rsidRPr="006C1E4B">
        <w:rPr>
          <w:szCs w:val="24"/>
        </w:rPr>
        <w:t>Elbio Barilari introduces Fiesta’s listeners</w:t>
      </w:r>
      <w:r w:rsidR="005A7EB6">
        <w:rPr>
          <w:szCs w:val="24"/>
        </w:rPr>
        <w:t xml:space="preserve"> to</w:t>
      </w:r>
      <w:r w:rsidRPr="006C1E4B">
        <w:rPr>
          <w:szCs w:val="24"/>
        </w:rPr>
        <w:t xml:space="preserve"> orchestral works</w:t>
      </w:r>
      <w:r>
        <w:rPr>
          <w:szCs w:val="24"/>
        </w:rPr>
        <w:t xml:space="preserve"> highlighting the plight of immigrants </w:t>
      </w:r>
      <w:r w:rsidR="005A7EB6">
        <w:rPr>
          <w:szCs w:val="24"/>
        </w:rPr>
        <w:t>from</w:t>
      </w:r>
      <w:r>
        <w:rPr>
          <w:szCs w:val="24"/>
        </w:rPr>
        <w:t xml:space="preserve"> Latin America. With music b</w:t>
      </w:r>
      <w:r w:rsidRPr="006C1E4B">
        <w:rPr>
          <w:szCs w:val="24"/>
        </w:rPr>
        <w:t>y Cuban, Puerto Rican</w:t>
      </w:r>
      <w:r>
        <w:rPr>
          <w:szCs w:val="24"/>
        </w:rPr>
        <w:t xml:space="preserve"> </w:t>
      </w:r>
      <w:r w:rsidRPr="006C1E4B">
        <w:rPr>
          <w:szCs w:val="24"/>
        </w:rPr>
        <w:t xml:space="preserve">and Uruguayan composers </w:t>
      </w:r>
      <w:r>
        <w:rPr>
          <w:szCs w:val="24"/>
        </w:rPr>
        <w:t xml:space="preserve">who now reside </w:t>
      </w:r>
      <w:r w:rsidRPr="006C1E4B">
        <w:rPr>
          <w:szCs w:val="24"/>
        </w:rPr>
        <w:t>in the US</w:t>
      </w:r>
      <w:r>
        <w:rPr>
          <w:szCs w:val="24"/>
        </w:rPr>
        <w:t>A</w:t>
      </w:r>
      <w:r w:rsidRPr="006C1E4B">
        <w:rPr>
          <w:szCs w:val="24"/>
        </w:rPr>
        <w:t>:</w:t>
      </w:r>
      <w:r>
        <w:rPr>
          <w:szCs w:val="24"/>
        </w:rPr>
        <w:t xml:space="preserve"> </w:t>
      </w:r>
      <w:r w:rsidRPr="006C1E4B">
        <w:rPr>
          <w:szCs w:val="24"/>
        </w:rPr>
        <w:t>Roberto Sierra</w:t>
      </w:r>
      <w:r>
        <w:rPr>
          <w:szCs w:val="24"/>
        </w:rPr>
        <w:t xml:space="preserve">, </w:t>
      </w:r>
      <w:r w:rsidRPr="006C1E4B">
        <w:rPr>
          <w:szCs w:val="24"/>
        </w:rPr>
        <w:t>Paquito D’ Rivera</w:t>
      </w:r>
      <w:r>
        <w:rPr>
          <w:szCs w:val="24"/>
        </w:rPr>
        <w:t>, and Elbio’s own work titled</w:t>
      </w:r>
      <w:r w:rsidRPr="006C1E4B">
        <w:rPr>
          <w:szCs w:val="24"/>
        </w:rPr>
        <w:t xml:space="preserve"> </w:t>
      </w:r>
      <w:r w:rsidRPr="00831A58">
        <w:rPr>
          <w:i/>
          <w:szCs w:val="24"/>
        </w:rPr>
        <w:t>Immigrant Music</w:t>
      </w:r>
      <w:r w:rsidRPr="006C1E4B">
        <w:rPr>
          <w:szCs w:val="24"/>
        </w:rPr>
        <w:t>.</w:t>
      </w:r>
    </w:p>
    <w:p w14:paraId="681097A3" w14:textId="77777777" w:rsidR="00551BC9" w:rsidRDefault="00551BC9" w:rsidP="0026063D">
      <w:pPr>
        <w:autoSpaceDE w:val="0"/>
        <w:autoSpaceDN w:val="0"/>
        <w:adjustRightInd w:val="0"/>
        <w:rPr>
          <w:rFonts w:eastAsia="Calibri"/>
          <w:szCs w:val="24"/>
        </w:rPr>
      </w:pPr>
    </w:p>
    <w:p w14:paraId="76DC6CDB" w14:textId="77777777" w:rsidR="006C1E4B" w:rsidRDefault="006C1E4B" w:rsidP="006C1E4B">
      <w:pPr>
        <w:pStyle w:val="Default"/>
        <w:rPr>
          <w:b/>
        </w:rPr>
      </w:pPr>
    </w:p>
    <w:p w14:paraId="68C5CFCC" w14:textId="6A0C4A4F" w:rsidR="006C1E4B" w:rsidRPr="00957B58" w:rsidRDefault="006C1E4B" w:rsidP="006C1E4B">
      <w:pPr>
        <w:pStyle w:val="Default"/>
        <w:rPr>
          <w:b/>
        </w:rPr>
      </w:pPr>
      <w:r w:rsidRPr="00957B58">
        <w:rPr>
          <w:b/>
        </w:rPr>
        <w:t xml:space="preserve">PROGRAM #: </w:t>
      </w:r>
      <w:r>
        <w:rPr>
          <w:b/>
        </w:rPr>
        <w:tab/>
      </w:r>
      <w:r>
        <w:rPr>
          <w:b/>
        </w:rPr>
        <w:tab/>
      </w:r>
      <w:r w:rsidRPr="00957B58">
        <w:rPr>
          <w:b/>
        </w:rPr>
        <w:t>FST 2</w:t>
      </w:r>
      <w:r>
        <w:rPr>
          <w:b/>
        </w:rPr>
        <w:t>5</w:t>
      </w:r>
      <w:r w:rsidRPr="00957B58">
        <w:rPr>
          <w:b/>
        </w:rPr>
        <w:t>-</w:t>
      </w:r>
      <w:r>
        <w:rPr>
          <w:b/>
        </w:rPr>
        <w:t xml:space="preserve">17 </w:t>
      </w:r>
    </w:p>
    <w:p w14:paraId="07C1A4A6" w14:textId="1FBA5D47" w:rsidR="006C1E4B" w:rsidRDefault="006C1E4B" w:rsidP="006C1E4B">
      <w:pPr>
        <w:pStyle w:val="Default"/>
        <w:rPr>
          <w:b/>
          <w:bCs/>
        </w:rPr>
      </w:pPr>
      <w:r>
        <w:rPr>
          <w:b/>
          <w:bCs/>
        </w:rPr>
        <w:t>RELEASE: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July 13,</w:t>
      </w:r>
      <w:r w:rsidRPr="00580E1D">
        <w:rPr>
          <w:b/>
          <w:bCs/>
        </w:rPr>
        <w:t xml:space="preserve"> 202</w:t>
      </w:r>
      <w:r>
        <w:rPr>
          <w:b/>
          <w:bCs/>
        </w:rPr>
        <w:t>5</w:t>
      </w:r>
    </w:p>
    <w:p w14:paraId="2AD6181F" w14:textId="77777777" w:rsidR="006C1E4B" w:rsidRDefault="006C1E4B" w:rsidP="006C1E4B">
      <w:pPr>
        <w:rPr>
          <w:b/>
        </w:rPr>
      </w:pPr>
    </w:p>
    <w:p w14:paraId="2FD2926B" w14:textId="77777777" w:rsidR="006C1E4B" w:rsidRDefault="006C1E4B" w:rsidP="006C1E4B">
      <w:pPr>
        <w:autoSpaceDE w:val="0"/>
        <w:autoSpaceDN w:val="0"/>
        <w:adjustRightInd w:val="0"/>
        <w:rPr>
          <w:b/>
          <w:szCs w:val="24"/>
        </w:rPr>
      </w:pPr>
      <w:r w:rsidRPr="006C1E4B">
        <w:rPr>
          <w:b/>
          <w:szCs w:val="24"/>
        </w:rPr>
        <w:t>The Latin Side of the Beatles</w:t>
      </w:r>
    </w:p>
    <w:p w14:paraId="2071048F" w14:textId="2671B65C" w:rsidR="00551BC9" w:rsidRDefault="006C1E4B" w:rsidP="006C1E4B">
      <w:pPr>
        <w:autoSpaceDE w:val="0"/>
        <w:autoSpaceDN w:val="0"/>
        <w:adjustRightInd w:val="0"/>
        <w:rPr>
          <w:szCs w:val="24"/>
        </w:rPr>
      </w:pPr>
      <w:r w:rsidRPr="006C1E4B">
        <w:rPr>
          <w:szCs w:val="24"/>
        </w:rPr>
        <w:t>Cuban guitar player Manuel Barrueco fronts the London Symphony Orchestra</w:t>
      </w:r>
      <w:r w:rsidR="00831A58">
        <w:rPr>
          <w:szCs w:val="24"/>
        </w:rPr>
        <w:t>,</w:t>
      </w:r>
      <w:r>
        <w:rPr>
          <w:szCs w:val="24"/>
        </w:rPr>
        <w:t xml:space="preserve"> Carlos Barbosa-Lima and the Havana String Quartet</w:t>
      </w:r>
      <w:r w:rsidRPr="006C1E4B">
        <w:rPr>
          <w:szCs w:val="24"/>
        </w:rPr>
        <w:t xml:space="preserve"> to pay</w:t>
      </w:r>
      <w:r>
        <w:rPr>
          <w:szCs w:val="24"/>
        </w:rPr>
        <w:t xml:space="preserve"> </w:t>
      </w:r>
      <w:r w:rsidRPr="006C1E4B">
        <w:rPr>
          <w:szCs w:val="24"/>
        </w:rPr>
        <w:t xml:space="preserve">tribute to the influence of the Beatles through a </w:t>
      </w:r>
      <w:r>
        <w:rPr>
          <w:szCs w:val="24"/>
        </w:rPr>
        <w:t xml:space="preserve">work titled </w:t>
      </w:r>
      <w:r w:rsidRPr="006C1E4B">
        <w:rPr>
          <w:i/>
          <w:iCs/>
          <w:szCs w:val="24"/>
        </w:rPr>
        <w:t>Beatlerianas</w:t>
      </w:r>
      <w:r w:rsidR="005A7EB6">
        <w:rPr>
          <w:szCs w:val="24"/>
        </w:rPr>
        <w:t>,</w:t>
      </w:r>
      <w:r>
        <w:rPr>
          <w:szCs w:val="24"/>
        </w:rPr>
        <w:t xml:space="preserve"> by </w:t>
      </w:r>
      <w:r w:rsidRPr="006C1E4B">
        <w:rPr>
          <w:szCs w:val="24"/>
        </w:rPr>
        <w:t>Cuban composer Leo Brouwer.</w:t>
      </w:r>
    </w:p>
    <w:p w14:paraId="38A21CCF" w14:textId="77777777" w:rsidR="00D3758B" w:rsidRDefault="00D3758B" w:rsidP="006C1E4B">
      <w:pPr>
        <w:autoSpaceDE w:val="0"/>
        <w:autoSpaceDN w:val="0"/>
        <w:adjustRightInd w:val="0"/>
        <w:rPr>
          <w:szCs w:val="24"/>
        </w:rPr>
      </w:pPr>
    </w:p>
    <w:p w14:paraId="06AD7494" w14:textId="77777777" w:rsidR="00D3758B" w:rsidRDefault="00D3758B" w:rsidP="006C1E4B">
      <w:pPr>
        <w:autoSpaceDE w:val="0"/>
        <w:autoSpaceDN w:val="0"/>
        <w:adjustRightInd w:val="0"/>
        <w:rPr>
          <w:szCs w:val="24"/>
        </w:rPr>
      </w:pPr>
    </w:p>
    <w:p w14:paraId="48414CCD" w14:textId="0A5F35AF" w:rsidR="00D3758B" w:rsidRPr="00957B58" w:rsidRDefault="00D3758B" w:rsidP="00D3758B">
      <w:pPr>
        <w:pStyle w:val="Default"/>
        <w:rPr>
          <w:b/>
        </w:rPr>
      </w:pPr>
      <w:r w:rsidRPr="00957B58">
        <w:rPr>
          <w:b/>
        </w:rPr>
        <w:t xml:space="preserve">PROGRAM #: </w:t>
      </w:r>
      <w:r>
        <w:rPr>
          <w:b/>
        </w:rPr>
        <w:tab/>
      </w:r>
      <w:r>
        <w:rPr>
          <w:b/>
        </w:rPr>
        <w:tab/>
      </w:r>
      <w:r w:rsidRPr="00957B58">
        <w:rPr>
          <w:b/>
        </w:rPr>
        <w:t>FST 2</w:t>
      </w:r>
      <w:r>
        <w:rPr>
          <w:b/>
        </w:rPr>
        <w:t>5</w:t>
      </w:r>
      <w:r w:rsidRPr="00957B58">
        <w:rPr>
          <w:b/>
        </w:rPr>
        <w:t>-</w:t>
      </w:r>
      <w:r>
        <w:rPr>
          <w:b/>
        </w:rPr>
        <w:t xml:space="preserve">18 </w:t>
      </w:r>
    </w:p>
    <w:p w14:paraId="0C2C1D02" w14:textId="2AE40971" w:rsidR="00D3758B" w:rsidRDefault="00D3758B" w:rsidP="00D3758B">
      <w:pPr>
        <w:pStyle w:val="Default"/>
        <w:rPr>
          <w:b/>
          <w:bCs/>
        </w:rPr>
      </w:pPr>
      <w:r>
        <w:rPr>
          <w:b/>
          <w:bCs/>
        </w:rPr>
        <w:t>RELEASE: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July 20,</w:t>
      </w:r>
      <w:r w:rsidRPr="00580E1D">
        <w:rPr>
          <w:b/>
          <w:bCs/>
        </w:rPr>
        <w:t xml:space="preserve"> 202</w:t>
      </w:r>
      <w:r>
        <w:rPr>
          <w:b/>
          <w:bCs/>
        </w:rPr>
        <w:t>5</w:t>
      </w:r>
    </w:p>
    <w:p w14:paraId="1361829D" w14:textId="77777777" w:rsidR="00D3758B" w:rsidRDefault="00D3758B" w:rsidP="00D3758B">
      <w:pPr>
        <w:rPr>
          <w:b/>
        </w:rPr>
      </w:pPr>
    </w:p>
    <w:p w14:paraId="5A4BA9D5" w14:textId="77777777" w:rsidR="00D3758B" w:rsidRDefault="00D3758B" w:rsidP="00D3758B">
      <w:pPr>
        <w:autoSpaceDE w:val="0"/>
        <w:autoSpaceDN w:val="0"/>
        <w:adjustRightInd w:val="0"/>
        <w:rPr>
          <w:b/>
          <w:szCs w:val="24"/>
        </w:rPr>
      </w:pPr>
      <w:r w:rsidRPr="00D3758B">
        <w:rPr>
          <w:b/>
          <w:szCs w:val="24"/>
        </w:rPr>
        <w:t>Chamber Music by Enrique Granados</w:t>
      </w:r>
    </w:p>
    <w:p w14:paraId="499D5E0A" w14:textId="540C751B" w:rsidR="00D3758B" w:rsidRPr="00D3758B" w:rsidRDefault="00D3758B" w:rsidP="00D3758B">
      <w:pPr>
        <w:autoSpaceDE w:val="0"/>
        <w:autoSpaceDN w:val="0"/>
        <w:adjustRightInd w:val="0"/>
        <w:rPr>
          <w:szCs w:val="24"/>
        </w:rPr>
      </w:pPr>
      <w:r w:rsidRPr="00D3758B">
        <w:rPr>
          <w:szCs w:val="24"/>
        </w:rPr>
        <w:t>Fiesta presents gorgeous chamber music by Spanish composer Enrique Granados,</w:t>
      </w:r>
      <w:r w:rsidR="00831A58">
        <w:rPr>
          <w:szCs w:val="24"/>
        </w:rPr>
        <w:t xml:space="preserve"> mostly known for his marvelous piano work. We’ll focus on Grandos’ music for duo, trios and quintets!</w:t>
      </w:r>
    </w:p>
    <w:p w14:paraId="68E83EC5" w14:textId="7CF55E1A" w:rsidR="00D3758B" w:rsidRDefault="00D3758B" w:rsidP="006C1E4B">
      <w:pPr>
        <w:autoSpaceDE w:val="0"/>
        <w:autoSpaceDN w:val="0"/>
        <w:adjustRightInd w:val="0"/>
        <w:rPr>
          <w:szCs w:val="24"/>
        </w:rPr>
      </w:pPr>
    </w:p>
    <w:p w14:paraId="6C280EB8" w14:textId="77777777" w:rsidR="00831A58" w:rsidRDefault="00831A58" w:rsidP="006C1E4B">
      <w:pPr>
        <w:autoSpaceDE w:val="0"/>
        <w:autoSpaceDN w:val="0"/>
        <w:adjustRightInd w:val="0"/>
        <w:rPr>
          <w:rFonts w:eastAsia="Calibri"/>
          <w:szCs w:val="24"/>
        </w:rPr>
      </w:pPr>
    </w:p>
    <w:p w14:paraId="671D2DA9" w14:textId="6ECD1AB6" w:rsidR="00D3758B" w:rsidRPr="00957B58" w:rsidRDefault="00D3758B" w:rsidP="00D3758B">
      <w:pPr>
        <w:pStyle w:val="Default"/>
        <w:rPr>
          <w:b/>
        </w:rPr>
      </w:pPr>
      <w:r w:rsidRPr="00957B58">
        <w:rPr>
          <w:b/>
        </w:rPr>
        <w:t xml:space="preserve">PROGRAM #: </w:t>
      </w:r>
      <w:r>
        <w:rPr>
          <w:b/>
        </w:rPr>
        <w:tab/>
      </w:r>
      <w:r>
        <w:rPr>
          <w:b/>
        </w:rPr>
        <w:tab/>
      </w:r>
      <w:r w:rsidRPr="00957B58">
        <w:rPr>
          <w:b/>
        </w:rPr>
        <w:t>FST 2</w:t>
      </w:r>
      <w:r>
        <w:rPr>
          <w:b/>
        </w:rPr>
        <w:t>5</w:t>
      </w:r>
      <w:r w:rsidRPr="00957B58">
        <w:rPr>
          <w:b/>
        </w:rPr>
        <w:t>-</w:t>
      </w:r>
      <w:r>
        <w:rPr>
          <w:b/>
        </w:rPr>
        <w:t xml:space="preserve">19 </w:t>
      </w:r>
    </w:p>
    <w:p w14:paraId="656D9F2F" w14:textId="2EC97A49" w:rsidR="00D3758B" w:rsidRDefault="00D3758B" w:rsidP="00D3758B">
      <w:pPr>
        <w:pStyle w:val="Default"/>
        <w:rPr>
          <w:b/>
          <w:bCs/>
        </w:rPr>
      </w:pPr>
      <w:r>
        <w:rPr>
          <w:b/>
          <w:bCs/>
        </w:rPr>
        <w:t>RELEASE: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July 27,</w:t>
      </w:r>
      <w:r w:rsidRPr="00580E1D">
        <w:rPr>
          <w:b/>
          <w:bCs/>
        </w:rPr>
        <w:t xml:space="preserve"> 202</w:t>
      </w:r>
      <w:r>
        <w:rPr>
          <w:b/>
          <w:bCs/>
        </w:rPr>
        <w:t>5</w:t>
      </w:r>
    </w:p>
    <w:p w14:paraId="3980B267" w14:textId="77777777" w:rsidR="00D3758B" w:rsidRDefault="00D3758B" w:rsidP="00D3758B">
      <w:pPr>
        <w:rPr>
          <w:b/>
        </w:rPr>
      </w:pPr>
    </w:p>
    <w:p w14:paraId="16EA4E98" w14:textId="77777777" w:rsidR="00D3758B" w:rsidRDefault="00D3758B" w:rsidP="00D3758B">
      <w:pPr>
        <w:pStyle w:val="Default"/>
        <w:rPr>
          <w:b/>
        </w:rPr>
      </w:pPr>
      <w:r w:rsidRPr="00ED6BD8">
        <w:rPr>
          <w:b/>
        </w:rPr>
        <w:t>Segovia and his Disciples</w:t>
      </w:r>
    </w:p>
    <w:p w14:paraId="35D5DB2F" w14:textId="5C598DFC" w:rsidR="00D3758B" w:rsidRPr="00ED6BD8" w:rsidRDefault="00D3758B" w:rsidP="00D3758B">
      <w:pPr>
        <w:pStyle w:val="Default"/>
      </w:pPr>
      <w:r w:rsidRPr="00ED6BD8">
        <w:t>Andrés Segovia</w:t>
      </w:r>
      <w:r>
        <w:t xml:space="preserve"> is considered one of the greatest modern guitarists.  His style and techniques have elevated the classi</w:t>
      </w:r>
      <w:r w:rsidR="00BC205C">
        <w:t>cal guitar to new heights. H</w:t>
      </w:r>
      <w:r>
        <w:t xml:space="preserve">is teachings and legacy have continued with </w:t>
      </w:r>
      <w:bookmarkStart w:id="0" w:name="_GoBack"/>
      <w:bookmarkEnd w:id="0"/>
      <w:r>
        <w:t xml:space="preserve">many of his disciples including Abel Carlevaro, John Williams, Julian Bream, and </w:t>
      </w:r>
      <w:r w:rsidRPr="00D62F6C">
        <w:t>Alirio Díaz</w:t>
      </w:r>
      <w:r>
        <w:t>.</w:t>
      </w:r>
    </w:p>
    <w:p w14:paraId="5BF87E96" w14:textId="77777777" w:rsidR="00D3758B" w:rsidRDefault="00D3758B" w:rsidP="006C1E4B">
      <w:pPr>
        <w:autoSpaceDE w:val="0"/>
        <w:autoSpaceDN w:val="0"/>
        <w:adjustRightInd w:val="0"/>
        <w:rPr>
          <w:rFonts w:eastAsia="Calibri"/>
          <w:szCs w:val="24"/>
        </w:rPr>
      </w:pPr>
    </w:p>
    <w:p w14:paraId="7E3386B3" w14:textId="77777777" w:rsidR="00D3758B" w:rsidRDefault="00D3758B" w:rsidP="006C1E4B">
      <w:pPr>
        <w:autoSpaceDE w:val="0"/>
        <w:autoSpaceDN w:val="0"/>
        <w:adjustRightInd w:val="0"/>
        <w:rPr>
          <w:rFonts w:eastAsia="Calibri"/>
          <w:szCs w:val="24"/>
        </w:rPr>
      </w:pPr>
    </w:p>
    <w:p w14:paraId="7C713E37" w14:textId="77777777" w:rsidR="00D3758B" w:rsidRDefault="00D3758B" w:rsidP="00D3758B">
      <w:pPr>
        <w:autoSpaceDE w:val="0"/>
        <w:autoSpaceDN w:val="0"/>
        <w:adjustRightInd w:val="0"/>
        <w:rPr>
          <w:rFonts w:eastAsia="Calibri"/>
          <w:szCs w:val="24"/>
        </w:rPr>
      </w:pPr>
    </w:p>
    <w:p w14:paraId="1F6CC5AF" w14:textId="753508E0" w:rsidR="00D3758B" w:rsidRPr="00957B58" w:rsidRDefault="00D3758B" w:rsidP="00D3758B">
      <w:pPr>
        <w:pStyle w:val="Default"/>
        <w:rPr>
          <w:b/>
        </w:rPr>
      </w:pPr>
      <w:r w:rsidRPr="00957B58">
        <w:rPr>
          <w:b/>
        </w:rPr>
        <w:t xml:space="preserve">PROGRAM #: </w:t>
      </w:r>
      <w:r>
        <w:rPr>
          <w:b/>
        </w:rPr>
        <w:tab/>
      </w:r>
      <w:r>
        <w:rPr>
          <w:b/>
        </w:rPr>
        <w:tab/>
      </w:r>
      <w:r w:rsidRPr="00957B58">
        <w:rPr>
          <w:b/>
        </w:rPr>
        <w:t>FST 2</w:t>
      </w:r>
      <w:r>
        <w:rPr>
          <w:b/>
        </w:rPr>
        <w:t>5</w:t>
      </w:r>
      <w:r w:rsidRPr="00957B58">
        <w:rPr>
          <w:b/>
        </w:rPr>
        <w:t>-</w:t>
      </w:r>
      <w:r>
        <w:rPr>
          <w:b/>
        </w:rPr>
        <w:t xml:space="preserve">20 </w:t>
      </w:r>
    </w:p>
    <w:p w14:paraId="2AE88E3C" w14:textId="48E285B6" w:rsidR="00D3758B" w:rsidRDefault="00D3758B" w:rsidP="00D3758B">
      <w:pPr>
        <w:pStyle w:val="Default"/>
        <w:rPr>
          <w:b/>
          <w:bCs/>
        </w:rPr>
      </w:pPr>
      <w:r>
        <w:rPr>
          <w:b/>
          <w:bCs/>
        </w:rPr>
        <w:t>RELEASE: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August 3,</w:t>
      </w:r>
      <w:r w:rsidRPr="00580E1D">
        <w:rPr>
          <w:b/>
          <w:bCs/>
        </w:rPr>
        <w:t xml:space="preserve"> 202</w:t>
      </w:r>
      <w:r>
        <w:rPr>
          <w:b/>
          <w:bCs/>
        </w:rPr>
        <w:t>5</w:t>
      </w:r>
    </w:p>
    <w:p w14:paraId="36A56E76" w14:textId="77777777" w:rsidR="00D3758B" w:rsidRDefault="00D3758B" w:rsidP="00D3758B">
      <w:pPr>
        <w:rPr>
          <w:b/>
        </w:rPr>
      </w:pPr>
    </w:p>
    <w:p w14:paraId="038B7678" w14:textId="6B2714F3" w:rsidR="00D3758B" w:rsidRDefault="00D3758B" w:rsidP="00D3758B">
      <w:pPr>
        <w:pStyle w:val="Default"/>
        <w:rPr>
          <w:b/>
        </w:rPr>
      </w:pPr>
      <w:r w:rsidRPr="00D3758B">
        <w:rPr>
          <w:b/>
        </w:rPr>
        <w:t>A 17th Century Opera from Spain</w:t>
      </w:r>
    </w:p>
    <w:p w14:paraId="7DCB5462" w14:textId="16024415" w:rsidR="00D3758B" w:rsidRDefault="00D3758B" w:rsidP="00D3758B">
      <w:pPr>
        <w:autoSpaceDE w:val="0"/>
        <w:autoSpaceDN w:val="0"/>
        <w:adjustRightInd w:val="0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 xml:space="preserve">The opera </w:t>
      </w:r>
      <w:r w:rsidRPr="00D3758B">
        <w:rPr>
          <w:rFonts w:eastAsia="Calibri"/>
          <w:i/>
          <w:iCs/>
          <w:color w:val="000000"/>
          <w:szCs w:val="24"/>
        </w:rPr>
        <w:t>El majo y la maja</w:t>
      </w:r>
      <w:r w:rsidRPr="00D3758B">
        <w:rPr>
          <w:rFonts w:eastAsia="Calibri"/>
          <w:color w:val="000000"/>
          <w:szCs w:val="24"/>
        </w:rPr>
        <w:t xml:space="preserve"> (The Boy and the Girl) was premiered in</w:t>
      </w:r>
      <w:r>
        <w:rPr>
          <w:rFonts w:eastAsia="Calibri"/>
          <w:color w:val="000000"/>
          <w:szCs w:val="24"/>
        </w:rPr>
        <w:t xml:space="preserve"> Spain</w:t>
      </w:r>
      <w:r w:rsidRPr="00D3758B">
        <w:rPr>
          <w:rFonts w:eastAsia="Calibri"/>
          <w:color w:val="000000"/>
          <w:szCs w:val="24"/>
        </w:rPr>
        <w:t xml:space="preserve"> </w:t>
      </w:r>
      <w:r w:rsidR="00BC205C">
        <w:rPr>
          <w:rFonts w:eastAsia="Calibri"/>
          <w:color w:val="000000"/>
          <w:szCs w:val="24"/>
        </w:rPr>
        <w:t>in 1798 and w</w:t>
      </w:r>
      <w:r>
        <w:rPr>
          <w:rFonts w:eastAsia="Calibri"/>
          <w:color w:val="000000"/>
          <w:szCs w:val="24"/>
        </w:rPr>
        <w:t xml:space="preserve">ritten by </w:t>
      </w:r>
      <w:r w:rsidRPr="00D3758B">
        <w:rPr>
          <w:rFonts w:eastAsia="Calibri"/>
          <w:color w:val="000000"/>
          <w:szCs w:val="24"/>
        </w:rPr>
        <w:t>Manuel García</w:t>
      </w:r>
      <w:r>
        <w:rPr>
          <w:rFonts w:eastAsia="Calibri"/>
          <w:color w:val="000000"/>
          <w:szCs w:val="24"/>
        </w:rPr>
        <w:t>,</w:t>
      </w:r>
      <w:r w:rsidRPr="00D3758B">
        <w:rPr>
          <w:rFonts w:eastAsia="Calibri"/>
          <w:color w:val="000000"/>
          <w:szCs w:val="24"/>
        </w:rPr>
        <w:t xml:space="preserve"> </w:t>
      </w:r>
      <w:r>
        <w:rPr>
          <w:rFonts w:eastAsia="Calibri"/>
          <w:color w:val="000000"/>
          <w:szCs w:val="24"/>
        </w:rPr>
        <w:t xml:space="preserve">who was </w:t>
      </w:r>
      <w:r w:rsidRPr="00D3758B">
        <w:rPr>
          <w:rFonts w:eastAsia="Calibri"/>
          <w:color w:val="000000"/>
          <w:szCs w:val="24"/>
        </w:rPr>
        <w:t>one of the</w:t>
      </w:r>
      <w:r>
        <w:rPr>
          <w:rFonts w:eastAsia="Calibri"/>
          <w:color w:val="000000"/>
          <w:szCs w:val="24"/>
        </w:rPr>
        <w:t xml:space="preserve"> </w:t>
      </w:r>
      <w:r w:rsidRPr="00D3758B">
        <w:rPr>
          <w:rFonts w:eastAsia="Calibri"/>
          <w:color w:val="000000"/>
          <w:szCs w:val="24"/>
        </w:rPr>
        <w:t>most internationally famous tenors of his era and a successful composer. He was also the father</w:t>
      </w:r>
      <w:r>
        <w:rPr>
          <w:rFonts w:eastAsia="Calibri"/>
          <w:color w:val="000000"/>
          <w:szCs w:val="24"/>
        </w:rPr>
        <w:t xml:space="preserve"> </w:t>
      </w:r>
      <w:r w:rsidRPr="00D3758B">
        <w:rPr>
          <w:rFonts w:eastAsia="Calibri"/>
          <w:color w:val="000000"/>
          <w:szCs w:val="24"/>
        </w:rPr>
        <w:t xml:space="preserve">of the soprano Maria Malibrán, one of </w:t>
      </w:r>
      <w:r>
        <w:rPr>
          <w:rFonts w:eastAsia="Calibri"/>
          <w:color w:val="000000"/>
          <w:szCs w:val="24"/>
        </w:rPr>
        <w:t xml:space="preserve">great opera </w:t>
      </w:r>
      <w:r>
        <w:rPr>
          <w:rFonts w:eastAsia="Calibri"/>
          <w:color w:val="000000"/>
          <w:szCs w:val="24"/>
        </w:rPr>
        <w:lastRenderedPageBreak/>
        <w:t>voices of the 19</w:t>
      </w:r>
      <w:r w:rsidRPr="00D3758B">
        <w:rPr>
          <w:rFonts w:eastAsia="Calibri"/>
          <w:color w:val="000000"/>
          <w:szCs w:val="24"/>
          <w:vertAlign w:val="superscript"/>
        </w:rPr>
        <w:t>th</w:t>
      </w:r>
      <w:r>
        <w:rPr>
          <w:rFonts w:eastAsia="Calibri"/>
          <w:color w:val="000000"/>
          <w:szCs w:val="24"/>
        </w:rPr>
        <w:t xml:space="preserve"> century</w:t>
      </w:r>
      <w:r w:rsidRPr="00D3758B">
        <w:rPr>
          <w:rFonts w:eastAsia="Calibri"/>
          <w:color w:val="000000"/>
          <w:szCs w:val="24"/>
        </w:rPr>
        <w:t xml:space="preserve">. </w:t>
      </w:r>
      <w:r>
        <w:rPr>
          <w:rFonts w:eastAsia="Calibri"/>
          <w:color w:val="000000"/>
          <w:szCs w:val="24"/>
        </w:rPr>
        <w:t>Join us as we uncover</w:t>
      </w:r>
      <w:r w:rsidRPr="00D3758B">
        <w:rPr>
          <w:rFonts w:eastAsia="Calibri"/>
          <w:color w:val="000000"/>
          <w:szCs w:val="24"/>
        </w:rPr>
        <w:t xml:space="preserve"> this</w:t>
      </w:r>
      <w:r>
        <w:rPr>
          <w:rFonts w:eastAsia="Calibri"/>
          <w:color w:val="000000"/>
          <w:szCs w:val="24"/>
        </w:rPr>
        <w:t xml:space="preserve"> </w:t>
      </w:r>
      <w:r w:rsidR="00C60E33">
        <w:rPr>
          <w:rFonts w:eastAsia="Calibri"/>
          <w:color w:val="000000"/>
          <w:szCs w:val="24"/>
        </w:rPr>
        <w:t xml:space="preserve">rarely heard </w:t>
      </w:r>
      <w:r w:rsidRPr="00D3758B">
        <w:rPr>
          <w:rFonts w:eastAsia="Calibri"/>
          <w:color w:val="000000"/>
          <w:szCs w:val="24"/>
        </w:rPr>
        <w:t xml:space="preserve">Spanish </w:t>
      </w:r>
      <w:r>
        <w:rPr>
          <w:rFonts w:eastAsia="Calibri"/>
          <w:color w:val="000000"/>
          <w:szCs w:val="24"/>
        </w:rPr>
        <w:t>l</w:t>
      </w:r>
      <w:r w:rsidRPr="00D3758B">
        <w:rPr>
          <w:rFonts w:eastAsia="Calibri"/>
          <w:color w:val="000000"/>
          <w:szCs w:val="24"/>
        </w:rPr>
        <w:t>anguage</w:t>
      </w:r>
      <w:r>
        <w:rPr>
          <w:rFonts w:eastAsia="Calibri"/>
          <w:color w:val="000000"/>
          <w:szCs w:val="24"/>
        </w:rPr>
        <w:t xml:space="preserve"> opera and hear more about </w:t>
      </w:r>
      <w:r w:rsidRPr="00D3758B">
        <w:rPr>
          <w:rFonts w:eastAsia="Calibri"/>
          <w:color w:val="000000"/>
          <w:szCs w:val="24"/>
        </w:rPr>
        <w:t>Manuel García</w:t>
      </w:r>
      <w:r w:rsidR="00BC205C">
        <w:rPr>
          <w:rFonts w:eastAsia="Calibri"/>
          <w:color w:val="000000"/>
          <w:szCs w:val="24"/>
        </w:rPr>
        <w:t>’s</w:t>
      </w:r>
      <w:r>
        <w:rPr>
          <w:rFonts w:eastAsia="Calibri"/>
          <w:color w:val="000000"/>
          <w:szCs w:val="24"/>
        </w:rPr>
        <w:t xml:space="preserve"> life and career.</w:t>
      </w:r>
    </w:p>
    <w:p w14:paraId="2C185EF1" w14:textId="77777777" w:rsidR="00D3758B" w:rsidRDefault="00D3758B" w:rsidP="00D3758B">
      <w:pPr>
        <w:autoSpaceDE w:val="0"/>
        <w:autoSpaceDN w:val="0"/>
        <w:adjustRightInd w:val="0"/>
        <w:rPr>
          <w:rFonts w:eastAsia="Calibri"/>
          <w:color w:val="000000"/>
          <w:szCs w:val="24"/>
        </w:rPr>
      </w:pPr>
    </w:p>
    <w:p w14:paraId="7F1FF69C" w14:textId="77777777" w:rsidR="00D3758B" w:rsidRDefault="00D3758B" w:rsidP="00D3758B">
      <w:pPr>
        <w:autoSpaceDE w:val="0"/>
        <w:autoSpaceDN w:val="0"/>
        <w:adjustRightInd w:val="0"/>
        <w:rPr>
          <w:rFonts w:eastAsia="Calibri"/>
          <w:color w:val="000000"/>
          <w:szCs w:val="24"/>
        </w:rPr>
      </w:pPr>
    </w:p>
    <w:p w14:paraId="34D10F72" w14:textId="58264FDF" w:rsidR="00D3758B" w:rsidRPr="00957B58" w:rsidRDefault="00D3758B" w:rsidP="00D3758B">
      <w:pPr>
        <w:pStyle w:val="Default"/>
        <w:rPr>
          <w:b/>
        </w:rPr>
      </w:pPr>
      <w:r w:rsidRPr="00957B58">
        <w:rPr>
          <w:b/>
        </w:rPr>
        <w:t xml:space="preserve">PROGRAM #: </w:t>
      </w:r>
      <w:r>
        <w:rPr>
          <w:b/>
        </w:rPr>
        <w:tab/>
      </w:r>
      <w:r>
        <w:rPr>
          <w:b/>
        </w:rPr>
        <w:tab/>
      </w:r>
      <w:r w:rsidRPr="00957B58">
        <w:rPr>
          <w:b/>
        </w:rPr>
        <w:t>FST 2</w:t>
      </w:r>
      <w:r>
        <w:rPr>
          <w:b/>
        </w:rPr>
        <w:t>5</w:t>
      </w:r>
      <w:r w:rsidRPr="00957B58">
        <w:rPr>
          <w:b/>
        </w:rPr>
        <w:t>-</w:t>
      </w:r>
      <w:r>
        <w:rPr>
          <w:b/>
        </w:rPr>
        <w:t xml:space="preserve">21 </w:t>
      </w:r>
    </w:p>
    <w:p w14:paraId="534A634D" w14:textId="6F66F878" w:rsidR="00D3758B" w:rsidRDefault="00D3758B" w:rsidP="00D3758B">
      <w:pPr>
        <w:pStyle w:val="Default"/>
        <w:rPr>
          <w:b/>
          <w:bCs/>
        </w:rPr>
      </w:pPr>
      <w:r>
        <w:rPr>
          <w:b/>
          <w:bCs/>
        </w:rPr>
        <w:t>RELEASE: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August 10,</w:t>
      </w:r>
      <w:r w:rsidRPr="00580E1D">
        <w:rPr>
          <w:b/>
          <w:bCs/>
        </w:rPr>
        <w:t xml:space="preserve"> 202</w:t>
      </w:r>
      <w:r>
        <w:rPr>
          <w:b/>
          <w:bCs/>
        </w:rPr>
        <w:t>5</w:t>
      </w:r>
    </w:p>
    <w:p w14:paraId="67D06779" w14:textId="77777777" w:rsidR="00D3758B" w:rsidRDefault="00D3758B" w:rsidP="00D3758B">
      <w:pPr>
        <w:rPr>
          <w:b/>
        </w:rPr>
      </w:pPr>
    </w:p>
    <w:p w14:paraId="24CFA99B" w14:textId="00DE19D9" w:rsidR="00D3758B" w:rsidRDefault="00F04BD0" w:rsidP="00D3758B">
      <w:pPr>
        <w:autoSpaceDE w:val="0"/>
        <w:autoSpaceDN w:val="0"/>
        <w:adjustRightInd w:val="0"/>
        <w:rPr>
          <w:rFonts w:eastAsia="Calibri"/>
          <w:b/>
          <w:color w:val="000000"/>
          <w:szCs w:val="24"/>
        </w:rPr>
      </w:pPr>
      <w:r>
        <w:rPr>
          <w:rFonts w:eastAsia="Calibri"/>
          <w:b/>
          <w:color w:val="000000"/>
          <w:szCs w:val="24"/>
        </w:rPr>
        <w:t>In the Family</w:t>
      </w:r>
      <w:r w:rsidR="00D3758B" w:rsidRPr="00D3758B">
        <w:rPr>
          <w:rFonts w:eastAsia="Calibri"/>
          <w:b/>
          <w:color w:val="000000"/>
          <w:szCs w:val="24"/>
        </w:rPr>
        <w:t>: Joaquín Nin</w:t>
      </w:r>
      <w:r>
        <w:rPr>
          <w:rFonts w:eastAsia="Calibri"/>
          <w:b/>
          <w:color w:val="000000"/>
          <w:szCs w:val="24"/>
        </w:rPr>
        <w:t xml:space="preserve"> and his Children</w:t>
      </w:r>
    </w:p>
    <w:p w14:paraId="4E6FDF29" w14:textId="45EBFB90" w:rsidR="00D3758B" w:rsidRDefault="00D3758B" w:rsidP="00D3758B">
      <w:pPr>
        <w:autoSpaceDE w:val="0"/>
        <w:autoSpaceDN w:val="0"/>
        <w:adjustRightInd w:val="0"/>
        <w:rPr>
          <w:rFonts w:eastAsia="Calibri"/>
          <w:color w:val="000000"/>
          <w:szCs w:val="24"/>
        </w:rPr>
      </w:pPr>
      <w:r w:rsidRPr="00D3758B">
        <w:rPr>
          <w:rFonts w:eastAsia="Calibri"/>
          <w:color w:val="000000"/>
          <w:szCs w:val="24"/>
        </w:rPr>
        <w:t xml:space="preserve">Cuban composer Joaquín Nin was the father </w:t>
      </w:r>
      <w:r w:rsidR="003870F8" w:rsidRPr="00D3758B">
        <w:rPr>
          <w:rFonts w:eastAsia="Calibri"/>
          <w:color w:val="000000"/>
          <w:szCs w:val="24"/>
        </w:rPr>
        <w:t xml:space="preserve">of </w:t>
      </w:r>
      <w:r w:rsidR="003870F8">
        <w:rPr>
          <w:rFonts w:eastAsia="Calibri"/>
          <w:color w:val="000000"/>
          <w:szCs w:val="24"/>
        </w:rPr>
        <w:t>two great 20</w:t>
      </w:r>
      <w:r w:rsidR="003870F8" w:rsidRPr="003870F8">
        <w:rPr>
          <w:rFonts w:eastAsia="Calibri"/>
          <w:color w:val="000000"/>
          <w:szCs w:val="24"/>
          <w:vertAlign w:val="superscript"/>
        </w:rPr>
        <w:t>th</w:t>
      </w:r>
      <w:r w:rsidR="00BC205C">
        <w:rPr>
          <w:rFonts w:eastAsia="Calibri"/>
          <w:color w:val="000000"/>
          <w:szCs w:val="24"/>
        </w:rPr>
        <w:t xml:space="preserve"> century artists. T</w:t>
      </w:r>
      <w:r w:rsidR="003870F8">
        <w:rPr>
          <w:rFonts w:eastAsia="Calibri"/>
          <w:color w:val="000000"/>
          <w:szCs w:val="24"/>
        </w:rPr>
        <w:t xml:space="preserve">he </w:t>
      </w:r>
      <w:r w:rsidRPr="00D3758B">
        <w:rPr>
          <w:rFonts w:eastAsia="Calibri"/>
          <w:color w:val="000000"/>
          <w:szCs w:val="24"/>
        </w:rPr>
        <w:t xml:space="preserve">writer and </w:t>
      </w:r>
      <w:r w:rsidR="00F04BD0" w:rsidRPr="00D3758B">
        <w:rPr>
          <w:rFonts w:eastAsia="Calibri"/>
          <w:color w:val="000000"/>
          <w:szCs w:val="24"/>
        </w:rPr>
        <w:t>iconoc</w:t>
      </w:r>
      <w:r w:rsidR="00F04BD0">
        <w:rPr>
          <w:rFonts w:eastAsia="Calibri"/>
          <w:color w:val="000000"/>
          <w:szCs w:val="24"/>
        </w:rPr>
        <w:t>last</w:t>
      </w:r>
      <w:r w:rsidR="00F04BD0" w:rsidRPr="00D3758B">
        <w:rPr>
          <w:rFonts w:eastAsia="Calibri"/>
          <w:color w:val="000000"/>
          <w:szCs w:val="24"/>
        </w:rPr>
        <w:t xml:space="preserve"> Anaïs</w:t>
      </w:r>
      <w:r w:rsidRPr="00D3758B">
        <w:rPr>
          <w:rFonts w:eastAsia="Calibri"/>
          <w:color w:val="000000"/>
          <w:szCs w:val="24"/>
        </w:rPr>
        <w:t xml:space="preserve"> Nin and her</w:t>
      </w:r>
      <w:r w:rsidR="00F04BD0">
        <w:rPr>
          <w:rFonts w:eastAsia="Calibri"/>
          <w:color w:val="000000"/>
          <w:szCs w:val="24"/>
        </w:rPr>
        <w:t xml:space="preserve"> </w:t>
      </w:r>
      <w:r w:rsidRPr="00D3758B">
        <w:rPr>
          <w:rFonts w:eastAsia="Calibri"/>
          <w:color w:val="000000"/>
          <w:szCs w:val="24"/>
        </w:rPr>
        <w:t>brother, composer Joaquín Nin-Culmell</w:t>
      </w:r>
      <w:r w:rsidR="00F04BD0">
        <w:rPr>
          <w:rFonts w:eastAsia="Calibri"/>
          <w:color w:val="000000"/>
          <w:szCs w:val="24"/>
        </w:rPr>
        <w:t xml:space="preserve">. </w:t>
      </w:r>
      <w:r w:rsidRPr="00D3758B">
        <w:rPr>
          <w:rFonts w:eastAsia="Calibri"/>
          <w:color w:val="000000"/>
          <w:szCs w:val="24"/>
        </w:rPr>
        <w:t xml:space="preserve">Fiesta </w:t>
      </w:r>
      <w:r w:rsidR="00F04BD0">
        <w:rPr>
          <w:rFonts w:eastAsia="Calibri"/>
          <w:color w:val="000000"/>
          <w:szCs w:val="24"/>
        </w:rPr>
        <w:t>delves into this family’s great music and</w:t>
      </w:r>
      <w:r w:rsidRPr="00D3758B">
        <w:rPr>
          <w:rFonts w:eastAsia="Calibri"/>
          <w:color w:val="000000"/>
          <w:szCs w:val="24"/>
        </w:rPr>
        <w:t xml:space="preserve"> li</w:t>
      </w:r>
      <w:r w:rsidR="00F04BD0">
        <w:rPr>
          <w:rFonts w:eastAsia="Calibri"/>
          <w:color w:val="000000"/>
          <w:szCs w:val="24"/>
        </w:rPr>
        <w:t>ves</w:t>
      </w:r>
      <w:r w:rsidRPr="00D3758B">
        <w:rPr>
          <w:rFonts w:eastAsia="Calibri"/>
          <w:color w:val="000000"/>
          <w:szCs w:val="24"/>
        </w:rPr>
        <w:t>.</w:t>
      </w:r>
    </w:p>
    <w:p w14:paraId="46DE2343" w14:textId="77777777" w:rsidR="00F04BD0" w:rsidRDefault="00F04BD0" w:rsidP="00D3758B">
      <w:pPr>
        <w:autoSpaceDE w:val="0"/>
        <w:autoSpaceDN w:val="0"/>
        <w:adjustRightInd w:val="0"/>
        <w:rPr>
          <w:rFonts w:eastAsia="Calibri"/>
          <w:color w:val="000000"/>
          <w:szCs w:val="24"/>
        </w:rPr>
      </w:pPr>
    </w:p>
    <w:p w14:paraId="17609DB3" w14:textId="77777777" w:rsidR="00F04BD0" w:rsidRDefault="00F04BD0" w:rsidP="00D3758B">
      <w:pPr>
        <w:autoSpaceDE w:val="0"/>
        <w:autoSpaceDN w:val="0"/>
        <w:adjustRightInd w:val="0"/>
        <w:rPr>
          <w:rFonts w:eastAsia="Calibri"/>
          <w:szCs w:val="24"/>
        </w:rPr>
      </w:pPr>
    </w:p>
    <w:p w14:paraId="5FB3378A" w14:textId="48A6BD8D" w:rsidR="00E36466" w:rsidRPr="00957B58" w:rsidRDefault="00E36466" w:rsidP="00E36466">
      <w:pPr>
        <w:pStyle w:val="Default"/>
        <w:rPr>
          <w:b/>
        </w:rPr>
      </w:pPr>
      <w:r w:rsidRPr="00957B58">
        <w:rPr>
          <w:b/>
        </w:rPr>
        <w:t xml:space="preserve">PROGRAM #: </w:t>
      </w:r>
      <w:r>
        <w:rPr>
          <w:b/>
        </w:rPr>
        <w:tab/>
      </w:r>
      <w:r>
        <w:rPr>
          <w:b/>
        </w:rPr>
        <w:tab/>
      </w:r>
      <w:r w:rsidRPr="00957B58">
        <w:rPr>
          <w:b/>
        </w:rPr>
        <w:t>FST 2</w:t>
      </w:r>
      <w:r>
        <w:rPr>
          <w:b/>
        </w:rPr>
        <w:t>5</w:t>
      </w:r>
      <w:r w:rsidRPr="00957B58">
        <w:rPr>
          <w:b/>
        </w:rPr>
        <w:t>-</w:t>
      </w:r>
      <w:r>
        <w:rPr>
          <w:b/>
        </w:rPr>
        <w:t xml:space="preserve">22 </w:t>
      </w:r>
    </w:p>
    <w:p w14:paraId="7966855E" w14:textId="2C10C979" w:rsidR="00E36466" w:rsidRDefault="00E36466" w:rsidP="00E36466">
      <w:pPr>
        <w:pStyle w:val="Default"/>
        <w:rPr>
          <w:b/>
          <w:bCs/>
        </w:rPr>
      </w:pPr>
      <w:r>
        <w:rPr>
          <w:b/>
          <w:bCs/>
        </w:rPr>
        <w:t>RELEASE: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August 17,</w:t>
      </w:r>
      <w:r w:rsidRPr="00580E1D">
        <w:rPr>
          <w:b/>
          <w:bCs/>
        </w:rPr>
        <w:t xml:space="preserve"> 202</w:t>
      </w:r>
      <w:r>
        <w:rPr>
          <w:b/>
          <w:bCs/>
        </w:rPr>
        <w:t>5</w:t>
      </w:r>
    </w:p>
    <w:p w14:paraId="6D1757FD" w14:textId="77777777" w:rsidR="00E36466" w:rsidRDefault="00E36466" w:rsidP="00E36466">
      <w:pPr>
        <w:rPr>
          <w:b/>
        </w:rPr>
      </w:pPr>
    </w:p>
    <w:p w14:paraId="2CD150D0" w14:textId="77777777" w:rsidR="00E36466" w:rsidRDefault="00E36466" w:rsidP="00E36466">
      <w:pPr>
        <w:autoSpaceDE w:val="0"/>
        <w:autoSpaceDN w:val="0"/>
        <w:adjustRightInd w:val="0"/>
        <w:rPr>
          <w:rFonts w:eastAsia="Calibri"/>
          <w:b/>
          <w:color w:val="000000"/>
          <w:szCs w:val="24"/>
        </w:rPr>
      </w:pPr>
      <w:r w:rsidRPr="00E36466">
        <w:rPr>
          <w:rFonts w:eastAsia="Calibri"/>
          <w:b/>
          <w:color w:val="000000"/>
          <w:szCs w:val="24"/>
        </w:rPr>
        <w:t>Sonic Alchemies from Latin America</w:t>
      </w:r>
    </w:p>
    <w:p w14:paraId="4894FDB4" w14:textId="7A479048" w:rsidR="00E36466" w:rsidRPr="00E36466" w:rsidRDefault="00E36466" w:rsidP="00E36466">
      <w:pPr>
        <w:autoSpaceDE w:val="0"/>
        <w:autoSpaceDN w:val="0"/>
        <w:adjustRightInd w:val="0"/>
        <w:rPr>
          <w:rFonts w:eastAsia="Calibri"/>
          <w:color w:val="000000"/>
          <w:szCs w:val="24"/>
        </w:rPr>
      </w:pPr>
      <w:r w:rsidRPr="00E36466">
        <w:rPr>
          <w:rFonts w:eastAsia="Calibri"/>
          <w:color w:val="000000"/>
          <w:szCs w:val="24"/>
        </w:rPr>
        <w:t xml:space="preserve">Fiesta presents the sonic alchemy of Latin American </w:t>
      </w:r>
      <w:r>
        <w:rPr>
          <w:rFonts w:eastAsia="Calibri"/>
          <w:color w:val="000000"/>
          <w:szCs w:val="24"/>
        </w:rPr>
        <w:t>music</w:t>
      </w:r>
      <w:r w:rsidRPr="00E36466">
        <w:rPr>
          <w:rFonts w:eastAsia="Calibri"/>
          <w:color w:val="000000"/>
          <w:szCs w:val="24"/>
        </w:rPr>
        <w:t xml:space="preserve"> such as the Brazilian Heitor</w:t>
      </w:r>
    </w:p>
    <w:p w14:paraId="705DF5FF" w14:textId="04924F9E" w:rsidR="00E36466" w:rsidRDefault="00E36466" w:rsidP="00E36466">
      <w:pPr>
        <w:autoSpaceDE w:val="0"/>
        <w:autoSpaceDN w:val="0"/>
        <w:adjustRightInd w:val="0"/>
        <w:rPr>
          <w:rFonts w:eastAsia="Calibri"/>
          <w:color w:val="000000"/>
          <w:szCs w:val="24"/>
        </w:rPr>
      </w:pPr>
      <w:r w:rsidRPr="00E36466">
        <w:rPr>
          <w:rFonts w:eastAsia="Calibri"/>
          <w:color w:val="000000"/>
          <w:szCs w:val="24"/>
        </w:rPr>
        <w:t>Villa-Lobos</w:t>
      </w:r>
      <w:r>
        <w:rPr>
          <w:rFonts w:eastAsia="Calibri"/>
          <w:color w:val="000000"/>
          <w:szCs w:val="24"/>
        </w:rPr>
        <w:t xml:space="preserve">’ </w:t>
      </w:r>
      <w:r w:rsidRPr="00BC205C">
        <w:rPr>
          <w:rFonts w:eastAsia="Calibri"/>
          <w:i/>
          <w:color w:val="000000"/>
          <w:szCs w:val="24"/>
        </w:rPr>
        <w:t>Quarteto simbólico</w:t>
      </w:r>
      <w:r w:rsidRPr="00E36466">
        <w:rPr>
          <w:rFonts w:eastAsia="Calibri"/>
          <w:color w:val="000000"/>
          <w:szCs w:val="24"/>
        </w:rPr>
        <w:t>, the Mexican Carlos Chávez</w:t>
      </w:r>
      <w:r>
        <w:rPr>
          <w:rFonts w:eastAsia="Calibri"/>
          <w:color w:val="000000"/>
          <w:szCs w:val="24"/>
        </w:rPr>
        <w:t xml:space="preserve">’s </w:t>
      </w:r>
      <w:r w:rsidRPr="00BC205C">
        <w:rPr>
          <w:rFonts w:eastAsia="Calibri"/>
          <w:i/>
          <w:color w:val="000000"/>
          <w:szCs w:val="24"/>
        </w:rPr>
        <w:t>Xochipili</w:t>
      </w:r>
      <w:r w:rsidRPr="00E36466">
        <w:rPr>
          <w:rFonts w:eastAsia="Calibri"/>
          <w:color w:val="000000"/>
          <w:szCs w:val="24"/>
        </w:rPr>
        <w:t xml:space="preserve"> and the Cubans Alejandro García Caturla</w:t>
      </w:r>
      <w:r>
        <w:rPr>
          <w:rFonts w:eastAsia="Calibri"/>
          <w:color w:val="000000"/>
          <w:szCs w:val="24"/>
        </w:rPr>
        <w:t xml:space="preserve">’s </w:t>
      </w:r>
      <w:r w:rsidRPr="00BC205C">
        <w:rPr>
          <w:rFonts w:eastAsia="Calibri"/>
          <w:i/>
          <w:color w:val="000000"/>
          <w:szCs w:val="24"/>
        </w:rPr>
        <w:t>Sonera</w:t>
      </w:r>
      <w:r w:rsidRPr="00E36466">
        <w:rPr>
          <w:rFonts w:eastAsia="Calibri"/>
          <w:color w:val="000000"/>
          <w:szCs w:val="24"/>
        </w:rPr>
        <w:t xml:space="preserve"> and Amadeo</w:t>
      </w:r>
      <w:r>
        <w:rPr>
          <w:rFonts w:eastAsia="Calibri"/>
          <w:color w:val="000000"/>
          <w:szCs w:val="24"/>
        </w:rPr>
        <w:t xml:space="preserve"> </w:t>
      </w:r>
      <w:r w:rsidRPr="00E36466">
        <w:rPr>
          <w:rFonts w:eastAsia="Calibri"/>
          <w:color w:val="000000"/>
          <w:szCs w:val="24"/>
        </w:rPr>
        <w:t>Roldán</w:t>
      </w:r>
      <w:r>
        <w:rPr>
          <w:rFonts w:eastAsia="Calibri"/>
          <w:color w:val="000000"/>
          <w:szCs w:val="24"/>
        </w:rPr>
        <w:t xml:space="preserve">’s </w:t>
      </w:r>
      <w:r w:rsidRPr="00BC205C">
        <w:rPr>
          <w:rFonts w:eastAsia="Calibri"/>
          <w:i/>
          <w:color w:val="000000"/>
          <w:szCs w:val="24"/>
        </w:rPr>
        <w:t>Ritmicas</w:t>
      </w:r>
      <w:r w:rsidRPr="00E36466">
        <w:rPr>
          <w:rFonts w:eastAsia="Calibri"/>
          <w:color w:val="000000"/>
          <w:szCs w:val="24"/>
        </w:rPr>
        <w:t>.</w:t>
      </w:r>
    </w:p>
    <w:p w14:paraId="743C18CF" w14:textId="77777777" w:rsidR="00E36466" w:rsidRDefault="00E36466" w:rsidP="00E36466">
      <w:pPr>
        <w:autoSpaceDE w:val="0"/>
        <w:autoSpaceDN w:val="0"/>
        <w:adjustRightInd w:val="0"/>
        <w:rPr>
          <w:rFonts w:eastAsia="Calibri"/>
          <w:color w:val="000000"/>
          <w:szCs w:val="24"/>
        </w:rPr>
      </w:pPr>
    </w:p>
    <w:p w14:paraId="09800409" w14:textId="77777777" w:rsidR="00E36466" w:rsidRDefault="00E36466" w:rsidP="00E36466">
      <w:pPr>
        <w:autoSpaceDE w:val="0"/>
        <w:autoSpaceDN w:val="0"/>
        <w:adjustRightInd w:val="0"/>
        <w:rPr>
          <w:rFonts w:eastAsia="Calibri"/>
          <w:color w:val="000000"/>
          <w:szCs w:val="24"/>
        </w:rPr>
      </w:pPr>
    </w:p>
    <w:p w14:paraId="70B76F30" w14:textId="51297DD2" w:rsidR="00E36466" w:rsidRPr="00957B58" w:rsidRDefault="00E36466" w:rsidP="00E36466">
      <w:pPr>
        <w:pStyle w:val="Default"/>
        <w:rPr>
          <w:b/>
        </w:rPr>
      </w:pPr>
      <w:r w:rsidRPr="00957B58">
        <w:rPr>
          <w:b/>
        </w:rPr>
        <w:t xml:space="preserve">PROGRAM #: </w:t>
      </w:r>
      <w:r>
        <w:rPr>
          <w:b/>
        </w:rPr>
        <w:tab/>
      </w:r>
      <w:r>
        <w:rPr>
          <w:b/>
        </w:rPr>
        <w:tab/>
      </w:r>
      <w:r w:rsidRPr="00957B58">
        <w:rPr>
          <w:b/>
        </w:rPr>
        <w:t>FST 2</w:t>
      </w:r>
      <w:r>
        <w:rPr>
          <w:b/>
        </w:rPr>
        <w:t>5</w:t>
      </w:r>
      <w:r w:rsidRPr="00957B58">
        <w:rPr>
          <w:b/>
        </w:rPr>
        <w:t>-</w:t>
      </w:r>
      <w:r w:rsidR="00BC205C">
        <w:rPr>
          <w:b/>
        </w:rPr>
        <w:t xml:space="preserve">23 </w:t>
      </w:r>
    </w:p>
    <w:p w14:paraId="48318371" w14:textId="61B996F2" w:rsidR="00E36466" w:rsidRDefault="00E36466" w:rsidP="00E36466">
      <w:pPr>
        <w:pStyle w:val="Default"/>
        <w:rPr>
          <w:b/>
          <w:bCs/>
        </w:rPr>
      </w:pPr>
      <w:r>
        <w:rPr>
          <w:b/>
          <w:bCs/>
        </w:rPr>
        <w:t>RELEASE: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August 24,</w:t>
      </w:r>
      <w:r w:rsidRPr="00580E1D">
        <w:rPr>
          <w:b/>
          <w:bCs/>
        </w:rPr>
        <w:t xml:space="preserve"> 202</w:t>
      </w:r>
      <w:r>
        <w:rPr>
          <w:b/>
          <w:bCs/>
        </w:rPr>
        <w:t>5</w:t>
      </w:r>
    </w:p>
    <w:p w14:paraId="2E8C5B65" w14:textId="77777777" w:rsidR="00E36466" w:rsidRDefault="00E36466" w:rsidP="00E36466">
      <w:pPr>
        <w:rPr>
          <w:b/>
        </w:rPr>
      </w:pPr>
    </w:p>
    <w:p w14:paraId="2151071E" w14:textId="77777777" w:rsidR="00E36466" w:rsidRPr="00DF0F0A" w:rsidRDefault="00E36466" w:rsidP="00E36466">
      <w:pPr>
        <w:autoSpaceDE w:val="0"/>
        <w:autoSpaceDN w:val="0"/>
        <w:adjustRightInd w:val="0"/>
        <w:rPr>
          <w:rFonts w:eastAsia="Calibri"/>
          <w:b/>
          <w:szCs w:val="24"/>
        </w:rPr>
      </w:pPr>
      <w:r w:rsidRPr="00DF0F0A">
        <w:rPr>
          <w:rFonts w:eastAsia="Calibri"/>
          <w:b/>
          <w:szCs w:val="24"/>
        </w:rPr>
        <w:t>Symphonic &amp; Chamber Music by Claudio Santoro</w:t>
      </w:r>
    </w:p>
    <w:p w14:paraId="3C8ADE0B" w14:textId="77777777" w:rsidR="00E36466" w:rsidRPr="008341F1" w:rsidRDefault="00E36466" w:rsidP="00E3646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</w:pPr>
      <w:r w:rsidRPr="008341F1">
        <w:rPr>
          <w:szCs w:val="24"/>
        </w:rPr>
        <w:t>Claudio Santoro, 1919-1989, is on</w:t>
      </w:r>
      <w:r>
        <w:rPr>
          <w:szCs w:val="24"/>
        </w:rPr>
        <w:t>e</w:t>
      </w:r>
      <w:r w:rsidRPr="008341F1">
        <w:rPr>
          <w:szCs w:val="24"/>
        </w:rPr>
        <w:t xml:space="preserve"> of the great</w:t>
      </w:r>
      <w:r>
        <w:rPr>
          <w:szCs w:val="24"/>
        </w:rPr>
        <w:t>est</w:t>
      </w:r>
      <w:r w:rsidRPr="008341F1">
        <w:rPr>
          <w:szCs w:val="24"/>
        </w:rPr>
        <w:t xml:space="preserve"> composer</w:t>
      </w:r>
      <w:r>
        <w:rPr>
          <w:szCs w:val="24"/>
        </w:rPr>
        <w:t>s</w:t>
      </w:r>
      <w:r w:rsidRPr="008341F1">
        <w:rPr>
          <w:szCs w:val="24"/>
        </w:rPr>
        <w:t xml:space="preserve"> of the 20th century. Fiesta will feature a selection of his work, from chamber music to full-scale orchestra pieces.</w:t>
      </w:r>
      <w:r>
        <w:rPr>
          <w:szCs w:val="24"/>
        </w:rPr>
        <w:t xml:space="preserve"> Join us for music of this Brazilian master.</w:t>
      </w:r>
    </w:p>
    <w:p w14:paraId="2C51D0C6" w14:textId="77777777" w:rsidR="00E36466" w:rsidRDefault="00E36466" w:rsidP="00E36466">
      <w:pPr>
        <w:autoSpaceDE w:val="0"/>
        <w:autoSpaceDN w:val="0"/>
        <w:adjustRightInd w:val="0"/>
        <w:rPr>
          <w:rFonts w:eastAsia="Calibri"/>
          <w:b/>
          <w:color w:val="000000"/>
          <w:szCs w:val="24"/>
        </w:rPr>
      </w:pPr>
    </w:p>
    <w:p w14:paraId="2AC84805" w14:textId="77777777" w:rsidR="00E36466" w:rsidRDefault="00E36466" w:rsidP="00E36466">
      <w:pPr>
        <w:autoSpaceDE w:val="0"/>
        <w:autoSpaceDN w:val="0"/>
        <w:adjustRightInd w:val="0"/>
        <w:rPr>
          <w:rFonts w:eastAsia="Calibri"/>
          <w:b/>
          <w:color w:val="000000"/>
          <w:szCs w:val="24"/>
        </w:rPr>
      </w:pPr>
    </w:p>
    <w:p w14:paraId="5F6F3453" w14:textId="0F902ECD" w:rsidR="00E36466" w:rsidRPr="00957B58" w:rsidRDefault="00E36466" w:rsidP="00E36466">
      <w:pPr>
        <w:pStyle w:val="Default"/>
        <w:rPr>
          <w:b/>
        </w:rPr>
      </w:pPr>
      <w:r w:rsidRPr="00957B58">
        <w:rPr>
          <w:b/>
        </w:rPr>
        <w:t xml:space="preserve">PROGRAM #: </w:t>
      </w:r>
      <w:r>
        <w:rPr>
          <w:b/>
        </w:rPr>
        <w:tab/>
      </w:r>
      <w:r>
        <w:rPr>
          <w:b/>
        </w:rPr>
        <w:tab/>
      </w:r>
      <w:r w:rsidRPr="00957B58">
        <w:rPr>
          <w:b/>
        </w:rPr>
        <w:t>FST 2</w:t>
      </w:r>
      <w:r>
        <w:rPr>
          <w:b/>
        </w:rPr>
        <w:t>5</w:t>
      </w:r>
      <w:r w:rsidRPr="00957B58">
        <w:rPr>
          <w:b/>
        </w:rPr>
        <w:t>-</w:t>
      </w:r>
      <w:r>
        <w:rPr>
          <w:b/>
        </w:rPr>
        <w:t>24</w:t>
      </w:r>
    </w:p>
    <w:p w14:paraId="4837449F" w14:textId="07265406" w:rsidR="00E36466" w:rsidRDefault="00E36466" w:rsidP="00E36466">
      <w:pPr>
        <w:pStyle w:val="Default"/>
        <w:rPr>
          <w:b/>
          <w:bCs/>
        </w:rPr>
      </w:pPr>
      <w:r>
        <w:rPr>
          <w:b/>
          <w:bCs/>
        </w:rPr>
        <w:t>RELEASE: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August 31,</w:t>
      </w:r>
      <w:r w:rsidRPr="00580E1D">
        <w:rPr>
          <w:b/>
          <w:bCs/>
        </w:rPr>
        <w:t xml:space="preserve"> 202</w:t>
      </w:r>
      <w:r>
        <w:rPr>
          <w:b/>
          <w:bCs/>
        </w:rPr>
        <w:t>5</w:t>
      </w:r>
    </w:p>
    <w:p w14:paraId="14B058F3" w14:textId="77777777" w:rsidR="00E36466" w:rsidRDefault="00E36466" w:rsidP="00E36466">
      <w:pPr>
        <w:autoSpaceDE w:val="0"/>
        <w:autoSpaceDN w:val="0"/>
        <w:adjustRightInd w:val="0"/>
        <w:rPr>
          <w:rFonts w:eastAsia="Calibri"/>
          <w:b/>
          <w:color w:val="000000"/>
          <w:szCs w:val="24"/>
        </w:rPr>
      </w:pPr>
    </w:p>
    <w:p w14:paraId="599B0742" w14:textId="1505A5A5" w:rsidR="00E36466" w:rsidRDefault="00E36466" w:rsidP="00E36466">
      <w:pPr>
        <w:autoSpaceDE w:val="0"/>
        <w:autoSpaceDN w:val="0"/>
        <w:adjustRightInd w:val="0"/>
        <w:rPr>
          <w:rFonts w:eastAsia="Calibri"/>
          <w:b/>
          <w:color w:val="000000"/>
          <w:szCs w:val="24"/>
        </w:rPr>
      </w:pPr>
      <w:r>
        <w:rPr>
          <w:rFonts w:eastAsia="Calibri"/>
          <w:b/>
          <w:color w:val="000000"/>
          <w:szCs w:val="24"/>
        </w:rPr>
        <w:t>Mexican Composer Gabriela Ortiz</w:t>
      </w:r>
    </w:p>
    <w:p w14:paraId="778627F2" w14:textId="04F8212D" w:rsidR="00E36466" w:rsidRDefault="00E36466" w:rsidP="00E36466">
      <w:pPr>
        <w:autoSpaceDE w:val="0"/>
        <w:autoSpaceDN w:val="0"/>
        <w:adjustRightInd w:val="0"/>
        <w:rPr>
          <w:rFonts w:eastAsia="Calibri"/>
          <w:color w:val="000000"/>
          <w:szCs w:val="24"/>
        </w:rPr>
      </w:pPr>
      <w:r w:rsidRPr="00E36466">
        <w:rPr>
          <w:rFonts w:eastAsia="Calibri"/>
          <w:color w:val="000000"/>
          <w:szCs w:val="24"/>
        </w:rPr>
        <w:t>Gabriela Oritz is one of the most</w:t>
      </w:r>
      <w:r>
        <w:rPr>
          <w:rFonts w:eastAsia="Calibri"/>
          <w:color w:val="000000"/>
          <w:szCs w:val="24"/>
        </w:rPr>
        <w:t xml:space="preserve"> important and intriguing living co</w:t>
      </w:r>
      <w:r w:rsidRPr="00E36466">
        <w:rPr>
          <w:rFonts w:eastAsia="Calibri"/>
          <w:color w:val="000000"/>
          <w:szCs w:val="24"/>
        </w:rPr>
        <w:t xml:space="preserve">mposers. </w:t>
      </w:r>
      <w:r>
        <w:rPr>
          <w:rFonts w:eastAsia="Calibri"/>
          <w:color w:val="000000"/>
          <w:szCs w:val="24"/>
        </w:rPr>
        <w:t>We’ll</w:t>
      </w:r>
      <w:r w:rsidR="00BC205C">
        <w:rPr>
          <w:rFonts w:eastAsia="Calibri"/>
          <w:color w:val="000000"/>
          <w:szCs w:val="24"/>
        </w:rPr>
        <w:t xml:space="preserve"> present</w:t>
      </w:r>
      <w:r w:rsidRPr="00E36466">
        <w:rPr>
          <w:rFonts w:eastAsia="Calibri"/>
          <w:color w:val="000000"/>
          <w:szCs w:val="24"/>
        </w:rPr>
        <w:t xml:space="preserve"> a selection of</w:t>
      </w:r>
      <w:r>
        <w:rPr>
          <w:rFonts w:eastAsia="Calibri"/>
          <w:color w:val="000000"/>
          <w:szCs w:val="24"/>
        </w:rPr>
        <w:t xml:space="preserve"> </w:t>
      </w:r>
      <w:r w:rsidRPr="00E36466">
        <w:rPr>
          <w:rFonts w:eastAsia="Calibri"/>
          <w:color w:val="000000"/>
          <w:szCs w:val="24"/>
        </w:rPr>
        <w:t>Gabriela’s, music, including her monumental violin concert “Altar de Cuertas” (S</w:t>
      </w:r>
      <w:r>
        <w:rPr>
          <w:rFonts w:eastAsia="Calibri"/>
          <w:color w:val="000000"/>
          <w:szCs w:val="24"/>
        </w:rPr>
        <w:t>t</w:t>
      </w:r>
      <w:r w:rsidRPr="00E36466">
        <w:rPr>
          <w:rFonts w:eastAsia="Calibri"/>
          <w:color w:val="000000"/>
          <w:szCs w:val="24"/>
        </w:rPr>
        <w:t>ring Altar)</w:t>
      </w:r>
      <w:r>
        <w:rPr>
          <w:rFonts w:eastAsia="Calibri"/>
          <w:color w:val="000000"/>
          <w:szCs w:val="24"/>
        </w:rPr>
        <w:t xml:space="preserve"> </w:t>
      </w:r>
      <w:r w:rsidRPr="00E36466">
        <w:rPr>
          <w:rFonts w:eastAsia="Calibri"/>
          <w:color w:val="000000"/>
          <w:szCs w:val="24"/>
        </w:rPr>
        <w:t>recorded by Gustavo Dudamel and the Los Angeles Philharmonic.</w:t>
      </w:r>
    </w:p>
    <w:p w14:paraId="0E287C0E" w14:textId="77777777" w:rsidR="00E36466" w:rsidRDefault="00E36466" w:rsidP="00E36466">
      <w:pPr>
        <w:autoSpaceDE w:val="0"/>
        <w:autoSpaceDN w:val="0"/>
        <w:adjustRightInd w:val="0"/>
        <w:rPr>
          <w:rFonts w:eastAsia="Calibri"/>
          <w:color w:val="000000"/>
          <w:szCs w:val="24"/>
        </w:rPr>
      </w:pPr>
    </w:p>
    <w:p w14:paraId="2764DAE2" w14:textId="77777777" w:rsidR="00E36466" w:rsidRDefault="00E36466" w:rsidP="00E36466">
      <w:pPr>
        <w:autoSpaceDE w:val="0"/>
        <w:autoSpaceDN w:val="0"/>
        <w:adjustRightInd w:val="0"/>
        <w:rPr>
          <w:rFonts w:eastAsia="Calibri"/>
          <w:color w:val="000000"/>
          <w:szCs w:val="24"/>
        </w:rPr>
      </w:pPr>
    </w:p>
    <w:p w14:paraId="5562AD67" w14:textId="77777777" w:rsidR="00E36466" w:rsidRDefault="00E36466" w:rsidP="00E36466">
      <w:pPr>
        <w:pStyle w:val="Default"/>
        <w:rPr>
          <w:b/>
        </w:rPr>
      </w:pPr>
    </w:p>
    <w:p w14:paraId="2176CC58" w14:textId="77777777" w:rsidR="00E36466" w:rsidRDefault="00E36466" w:rsidP="00E36466">
      <w:pPr>
        <w:pStyle w:val="Default"/>
        <w:rPr>
          <w:b/>
        </w:rPr>
      </w:pPr>
    </w:p>
    <w:p w14:paraId="7DE7FE3E" w14:textId="77777777" w:rsidR="00E36466" w:rsidRDefault="00E36466" w:rsidP="00E36466">
      <w:pPr>
        <w:pStyle w:val="Default"/>
        <w:rPr>
          <w:b/>
        </w:rPr>
      </w:pPr>
    </w:p>
    <w:p w14:paraId="62747D90" w14:textId="77777777" w:rsidR="00E36466" w:rsidRDefault="00E36466" w:rsidP="00E36466">
      <w:pPr>
        <w:pStyle w:val="Default"/>
        <w:rPr>
          <w:b/>
        </w:rPr>
      </w:pPr>
    </w:p>
    <w:p w14:paraId="269BC2D4" w14:textId="77777777" w:rsidR="00E36466" w:rsidRDefault="00E36466" w:rsidP="00E36466">
      <w:pPr>
        <w:pStyle w:val="Default"/>
        <w:rPr>
          <w:b/>
        </w:rPr>
      </w:pPr>
    </w:p>
    <w:p w14:paraId="24D84CB1" w14:textId="77777777" w:rsidR="00E36466" w:rsidRDefault="00E36466" w:rsidP="00E36466">
      <w:pPr>
        <w:pStyle w:val="Default"/>
        <w:rPr>
          <w:b/>
        </w:rPr>
      </w:pPr>
    </w:p>
    <w:p w14:paraId="43563D1E" w14:textId="408E0EBD" w:rsidR="00E36466" w:rsidRPr="00957B58" w:rsidRDefault="00E36466" w:rsidP="00E36466">
      <w:pPr>
        <w:pStyle w:val="Default"/>
        <w:rPr>
          <w:b/>
        </w:rPr>
      </w:pPr>
      <w:r w:rsidRPr="00957B58">
        <w:rPr>
          <w:b/>
        </w:rPr>
        <w:lastRenderedPageBreak/>
        <w:t xml:space="preserve">PROGRAM #: </w:t>
      </w:r>
      <w:r>
        <w:rPr>
          <w:b/>
        </w:rPr>
        <w:tab/>
      </w:r>
      <w:r>
        <w:rPr>
          <w:b/>
        </w:rPr>
        <w:tab/>
      </w:r>
      <w:r w:rsidRPr="00957B58">
        <w:rPr>
          <w:b/>
        </w:rPr>
        <w:t>FST 2</w:t>
      </w:r>
      <w:r>
        <w:rPr>
          <w:b/>
        </w:rPr>
        <w:t>5</w:t>
      </w:r>
      <w:r w:rsidRPr="00957B58">
        <w:rPr>
          <w:b/>
        </w:rPr>
        <w:t>-</w:t>
      </w:r>
      <w:r>
        <w:rPr>
          <w:b/>
        </w:rPr>
        <w:t>25</w:t>
      </w:r>
    </w:p>
    <w:p w14:paraId="5E737825" w14:textId="1EB5EE14" w:rsidR="00E36466" w:rsidRDefault="00E36466" w:rsidP="00E36466">
      <w:pPr>
        <w:pStyle w:val="Default"/>
        <w:rPr>
          <w:b/>
          <w:bCs/>
        </w:rPr>
      </w:pPr>
      <w:r>
        <w:rPr>
          <w:b/>
          <w:bCs/>
        </w:rPr>
        <w:t>RELEASE: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September 7,</w:t>
      </w:r>
      <w:r w:rsidRPr="00580E1D">
        <w:rPr>
          <w:b/>
          <w:bCs/>
        </w:rPr>
        <w:t xml:space="preserve"> 202</w:t>
      </w:r>
      <w:r>
        <w:rPr>
          <w:b/>
          <w:bCs/>
        </w:rPr>
        <w:t>5</w:t>
      </w:r>
    </w:p>
    <w:p w14:paraId="0ED511E4" w14:textId="77777777" w:rsidR="00E36466" w:rsidRDefault="00E36466" w:rsidP="00E36466">
      <w:pPr>
        <w:autoSpaceDE w:val="0"/>
        <w:autoSpaceDN w:val="0"/>
        <w:adjustRightInd w:val="0"/>
        <w:rPr>
          <w:rFonts w:eastAsia="Calibri"/>
          <w:b/>
          <w:color w:val="000000"/>
          <w:szCs w:val="24"/>
        </w:rPr>
      </w:pPr>
    </w:p>
    <w:p w14:paraId="0F624EF2" w14:textId="77777777" w:rsidR="00E36466" w:rsidRDefault="00E36466" w:rsidP="00E36466">
      <w:pPr>
        <w:autoSpaceDE w:val="0"/>
        <w:autoSpaceDN w:val="0"/>
        <w:adjustRightInd w:val="0"/>
        <w:rPr>
          <w:rFonts w:eastAsia="Calibri"/>
          <w:b/>
          <w:color w:val="000000"/>
          <w:szCs w:val="24"/>
        </w:rPr>
      </w:pPr>
      <w:r w:rsidRPr="00E36466">
        <w:rPr>
          <w:rFonts w:eastAsia="Calibri"/>
          <w:b/>
          <w:color w:val="000000"/>
          <w:szCs w:val="24"/>
        </w:rPr>
        <w:t>Baroque Composers from Mexico, Spain &amp; Cuba</w:t>
      </w:r>
    </w:p>
    <w:p w14:paraId="74955A84" w14:textId="6A7F9BC0" w:rsidR="00E36466" w:rsidRPr="00E36466" w:rsidRDefault="00E36466" w:rsidP="00E36466">
      <w:pPr>
        <w:autoSpaceDE w:val="0"/>
        <w:autoSpaceDN w:val="0"/>
        <w:adjustRightInd w:val="0"/>
        <w:rPr>
          <w:rFonts w:eastAsia="Calibri"/>
          <w:color w:val="000000"/>
          <w:szCs w:val="24"/>
        </w:rPr>
      </w:pPr>
      <w:r w:rsidRPr="00E36466">
        <w:rPr>
          <w:rFonts w:eastAsia="Calibri"/>
          <w:color w:val="000000"/>
          <w:szCs w:val="24"/>
        </w:rPr>
        <w:t xml:space="preserve">For over 300 years there was a constant transatlantic musical exchange during the </w:t>
      </w:r>
      <w:r>
        <w:rPr>
          <w:rFonts w:eastAsia="Calibri"/>
          <w:color w:val="000000"/>
          <w:szCs w:val="24"/>
        </w:rPr>
        <w:t>reign</w:t>
      </w:r>
      <w:r w:rsidRPr="00E36466">
        <w:rPr>
          <w:rFonts w:eastAsia="Calibri"/>
          <w:color w:val="000000"/>
          <w:szCs w:val="24"/>
        </w:rPr>
        <w:t xml:space="preserve"> of the</w:t>
      </w:r>
    </w:p>
    <w:p w14:paraId="20BE6421" w14:textId="77962135" w:rsidR="00E36466" w:rsidRPr="00E36466" w:rsidRDefault="00E36466" w:rsidP="00E36466">
      <w:pPr>
        <w:autoSpaceDE w:val="0"/>
        <w:autoSpaceDN w:val="0"/>
        <w:adjustRightInd w:val="0"/>
        <w:rPr>
          <w:rFonts w:eastAsia="Calibri"/>
          <w:color w:val="000000"/>
          <w:szCs w:val="24"/>
        </w:rPr>
      </w:pPr>
      <w:r w:rsidRPr="00E36466">
        <w:rPr>
          <w:rFonts w:eastAsia="Calibri"/>
          <w:color w:val="000000"/>
          <w:szCs w:val="24"/>
        </w:rPr>
        <w:t>Spanish Empire. Elbio</w:t>
      </w:r>
      <w:r w:rsidR="00B645E8">
        <w:rPr>
          <w:rFonts w:eastAsia="Calibri"/>
          <w:color w:val="000000"/>
          <w:szCs w:val="24"/>
        </w:rPr>
        <w:t xml:space="preserve"> brings to light</w:t>
      </w:r>
      <w:r>
        <w:rPr>
          <w:rFonts w:eastAsia="Calibri"/>
          <w:color w:val="000000"/>
          <w:szCs w:val="24"/>
        </w:rPr>
        <w:t xml:space="preserve"> </w:t>
      </w:r>
      <w:r w:rsidRPr="00E36466">
        <w:rPr>
          <w:rFonts w:eastAsia="Calibri"/>
          <w:color w:val="000000"/>
          <w:szCs w:val="24"/>
        </w:rPr>
        <w:t>this phenomenon through the music of Mexican composer</w:t>
      </w:r>
    </w:p>
    <w:p w14:paraId="70107B47" w14:textId="4314084D" w:rsidR="00E36466" w:rsidRDefault="00E36466" w:rsidP="00E36466">
      <w:pPr>
        <w:autoSpaceDE w:val="0"/>
        <w:autoSpaceDN w:val="0"/>
        <w:adjustRightInd w:val="0"/>
        <w:rPr>
          <w:rFonts w:eastAsia="Calibri"/>
          <w:color w:val="000000"/>
          <w:szCs w:val="24"/>
        </w:rPr>
      </w:pPr>
      <w:r w:rsidRPr="00E36466">
        <w:rPr>
          <w:rFonts w:eastAsia="Calibri"/>
          <w:color w:val="000000"/>
          <w:szCs w:val="24"/>
        </w:rPr>
        <w:t>Manuel de Zumaya, Spaniard Juan Manuel de la Puente and Cuban Esteban Salas.</w:t>
      </w:r>
    </w:p>
    <w:p w14:paraId="7437886C" w14:textId="77777777" w:rsidR="00E36466" w:rsidRDefault="00E36466" w:rsidP="00E36466">
      <w:pPr>
        <w:autoSpaceDE w:val="0"/>
        <w:autoSpaceDN w:val="0"/>
        <w:adjustRightInd w:val="0"/>
        <w:rPr>
          <w:rFonts w:eastAsia="Calibri"/>
          <w:color w:val="000000"/>
          <w:szCs w:val="24"/>
        </w:rPr>
      </w:pPr>
    </w:p>
    <w:p w14:paraId="7DDF1605" w14:textId="77777777" w:rsidR="00E36466" w:rsidRDefault="00E36466" w:rsidP="00E36466">
      <w:pPr>
        <w:autoSpaceDE w:val="0"/>
        <w:autoSpaceDN w:val="0"/>
        <w:adjustRightInd w:val="0"/>
        <w:rPr>
          <w:rFonts w:eastAsia="Calibri"/>
          <w:color w:val="000000"/>
          <w:szCs w:val="24"/>
        </w:rPr>
      </w:pPr>
    </w:p>
    <w:p w14:paraId="7385102A" w14:textId="2EE8C079" w:rsidR="00E36466" w:rsidRPr="00957B58" w:rsidRDefault="00E36466" w:rsidP="00E36466">
      <w:pPr>
        <w:pStyle w:val="Default"/>
        <w:rPr>
          <w:b/>
        </w:rPr>
      </w:pPr>
      <w:r w:rsidRPr="00957B58">
        <w:rPr>
          <w:b/>
        </w:rPr>
        <w:t xml:space="preserve">PROGRAM #: </w:t>
      </w:r>
      <w:r>
        <w:rPr>
          <w:b/>
        </w:rPr>
        <w:tab/>
      </w:r>
      <w:r>
        <w:rPr>
          <w:b/>
        </w:rPr>
        <w:tab/>
      </w:r>
      <w:r w:rsidRPr="00957B58">
        <w:rPr>
          <w:b/>
        </w:rPr>
        <w:t>FST 2</w:t>
      </w:r>
      <w:r>
        <w:rPr>
          <w:b/>
        </w:rPr>
        <w:t>5</w:t>
      </w:r>
      <w:r w:rsidRPr="00957B58">
        <w:rPr>
          <w:b/>
        </w:rPr>
        <w:t>-</w:t>
      </w:r>
      <w:r>
        <w:rPr>
          <w:b/>
        </w:rPr>
        <w:t>26</w:t>
      </w:r>
    </w:p>
    <w:p w14:paraId="52CA165D" w14:textId="0065E68C" w:rsidR="00E36466" w:rsidRDefault="00E36466" w:rsidP="00E36466">
      <w:pPr>
        <w:pStyle w:val="Default"/>
        <w:rPr>
          <w:b/>
          <w:bCs/>
        </w:rPr>
      </w:pPr>
      <w:r>
        <w:rPr>
          <w:b/>
          <w:bCs/>
        </w:rPr>
        <w:t>RELEASE: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September 14,</w:t>
      </w:r>
      <w:r w:rsidRPr="00580E1D">
        <w:rPr>
          <w:b/>
          <w:bCs/>
        </w:rPr>
        <w:t xml:space="preserve"> 202</w:t>
      </w:r>
      <w:r>
        <w:rPr>
          <w:b/>
          <w:bCs/>
        </w:rPr>
        <w:t>5</w:t>
      </w:r>
    </w:p>
    <w:p w14:paraId="2DC8D869" w14:textId="77777777" w:rsidR="00E36466" w:rsidRDefault="00E36466" w:rsidP="00E36466">
      <w:pPr>
        <w:autoSpaceDE w:val="0"/>
        <w:autoSpaceDN w:val="0"/>
        <w:adjustRightInd w:val="0"/>
        <w:rPr>
          <w:rFonts w:eastAsia="Calibri"/>
          <w:b/>
          <w:color w:val="000000"/>
          <w:szCs w:val="24"/>
        </w:rPr>
      </w:pPr>
    </w:p>
    <w:p w14:paraId="43C71CAD" w14:textId="77777777" w:rsidR="006C1BDF" w:rsidRPr="00A1310D" w:rsidRDefault="006C1BDF" w:rsidP="006C1BDF">
      <w:pPr>
        <w:rPr>
          <w:b/>
          <w:szCs w:val="24"/>
        </w:rPr>
      </w:pPr>
      <w:r w:rsidRPr="00A1310D">
        <w:rPr>
          <w:b/>
          <w:szCs w:val="24"/>
        </w:rPr>
        <w:t>The “other” Joaquín Rodrigo</w:t>
      </w:r>
    </w:p>
    <w:p w14:paraId="48A3F203" w14:textId="52DAC186" w:rsidR="006C1BDF" w:rsidRDefault="006C1BDF" w:rsidP="006C1BDF">
      <w:pPr>
        <w:rPr>
          <w:szCs w:val="24"/>
        </w:rPr>
      </w:pPr>
      <w:r w:rsidRPr="00A1310D">
        <w:rPr>
          <w:szCs w:val="24"/>
        </w:rPr>
        <w:t xml:space="preserve">The tremendous popularity of “Concierto de Aranjuez” has made </w:t>
      </w:r>
      <w:r>
        <w:rPr>
          <w:szCs w:val="24"/>
        </w:rPr>
        <w:t>J</w:t>
      </w:r>
      <w:r w:rsidRPr="00A1310D">
        <w:rPr>
          <w:szCs w:val="24"/>
        </w:rPr>
        <w:t xml:space="preserve">oaquín Rodrigo almost a “one piece composer” or </w:t>
      </w:r>
      <w:r>
        <w:rPr>
          <w:szCs w:val="24"/>
        </w:rPr>
        <w:t xml:space="preserve">just a </w:t>
      </w:r>
      <w:r w:rsidRPr="00A1310D">
        <w:rPr>
          <w:szCs w:val="24"/>
        </w:rPr>
        <w:t>“composer for the guitar,” which c</w:t>
      </w:r>
      <w:r>
        <w:rPr>
          <w:szCs w:val="24"/>
        </w:rPr>
        <w:t xml:space="preserve">ouldn’t </w:t>
      </w:r>
      <w:r w:rsidRPr="00A1310D">
        <w:rPr>
          <w:szCs w:val="24"/>
        </w:rPr>
        <w:t>be farther from the truth.  In this program</w:t>
      </w:r>
      <w:r>
        <w:rPr>
          <w:szCs w:val="24"/>
        </w:rPr>
        <w:t>,</w:t>
      </w:r>
      <w:r w:rsidRPr="00A1310D">
        <w:rPr>
          <w:szCs w:val="24"/>
        </w:rPr>
        <w:t xml:space="preserve"> Fiesta reviews vocal, piano and chamber music by this </w:t>
      </w:r>
      <w:r>
        <w:rPr>
          <w:szCs w:val="24"/>
        </w:rPr>
        <w:t xml:space="preserve">eclectic </w:t>
      </w:r>
      <w:r w:rsidRPr="00A1310D">
        <w:rPr>
          <w:szCs w:val="24"/>
        </w:rPr>
        <w:t>composer.</w:t>
      </w:r>
    </w:p>
    <w:p w14:paraId="127CED91" w14:textId="77777777" w:rsidR="006C1BDF" w:rsidRDefault="006C1BDF" w:rsidP="006C1BDF">
      <w:pPr>
        <w:rPr>
          <w:szCs w:val="24"/>
        </w:rPr>
      </w:pPr>
    </w:p>
    <w:p w14:paraId="23C7028D" w14:textId="77777777" w:rsidR="006C1BDF" w:rsidRDefault="006C1BDF" w:rsidP="006C1BDF">
      <w:pPr>
        <w:rPr>
          <w:szCs w:val="24"/>
        </w:rPr>
      </w:pPr>
    </w:p>
    <w:p w14:paraId="791FD027" w14:textId="7AFCD02D" w:rsidR="006C1BDF" w:rsidRPr="00957B58" w:rsidRDefault="006C1BDF" w:rsidP="006C1BDF">
      <w:pPr>
        <w:pStyle w:val="Default"/>
        <w:rPr>
          <w:b/>
        </w:rPr>
      </w:pPr>
      <w:r w:rsidRPr="00957B58">
        <w:rPr>
          <w:b/>
        </w:rPr>
        <w:t xml:space="preserve">PROGRAM #: </w:t>
      </w:r>
      <w:r>
        <w:rPr>
          <w:b/>
        </w:rPr>
        <w:tab/>
      </w:r>
      <w:r>
        <w:rPr>
          <w:b/>
        </w:rPr>
        <w:tab/>
      </w:r>
      <w:r w:rsidRPr="00957B58">
        <w:rPr>
          <w:b/>
        </w:rPr>
        <w:t>FST 2</w:t>
      </w:r>
      <w:r>
        <w:rPr>
          <w:b/>
        </w:rPr>
        <w:t>5</w:t>
      </w:r>
      <w:r w:rsidRPr="00957B58">
        <w:rPr>
          <w:b/>
        </w:rPr>
        <w:t>-</w:t>
      </w:r>
      <w:r>
        <w:rPr>
          <w:b/>
        </w:rPr>
        <w:t>27</w:t>
      </w:r>
    </w:p>
    <w:p w14:paraId="54816F30" w14:textId="4CAF595C" w:rsidR="006C1BDF" w:rsidRDefault="006C1BDF" w:rsidP="006C1BDF">
      <w:pPr>
        <w:pStyle w:val="Default"/>
        <w:rPr>
          <w:b/>
          <w:bCs/>
        </w:rPr>
      </w:pPr>
      <w:r>
        <w:rPr>
          <w:b/>
          <w:bCs/>
        </w:rPr>
        <w:t>RELEASE: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September 21,</w:t>
      </w:r>
      <w:r w:rsidRPr="00580E1D">
        <w:rPr>
          <w:b/>
          <w:bCs/>
        </w:rPr>
        <w:t xml:space="preserve"> 202</w:t>
      </w:r>
      <w:r>
        <w:rPr>
          <w:b/>
          <w:bCs/>
        </w:rPr>
        <w:t>5</w:t>
      </w:r>
    </w:p>
    <w:p w14:paraId="04936A92" w14:textId="77777777" w:rsidR="006C1BDF" w:rsidRDefault="006C1BDF" w:rsidP="006C1BDF">
      <w:pPr>
        <w:autoSpaceDE w:val="0"/>
        <w:autoSpaceDN w:val="0"/>
        <w:adjustRightInd w:val="0"/>
        <w:rPr>
          <w:rFonts w:eastAsia="Calibri"/>
          <w:b/>
          <w:color w:val="000000"/>
          <w:szCs w:val="24"/>
        </w:rPr>
      </w:pPr>
    </w:p>
    <w:p w14:paraId="04E10EB5" w14:textId="77777777" w:rsidR="006C1BDF" w:rsidRDefault="006C1BDF" w:rsidP="006C1BD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NewRomanPSMT" w:hAnsi="TimesNewRomanPSMT" w:cs="TimesNewRomanPSMT"/>
          <w:kern w:val="2"/>
          <w:szCs w:val="24"/>
        </w:rPr>
      </w:pPr>
      <w:r>
        <w:rPr>
          <w:rFonts w:ascii="TimesNewRomanPSMT" w:hAnsi="TimesNewRomanPSMT" w:cs="TimesNewRomanPSMT"/>
          <w:b/>
          <w:bCs/>
          <w:kern w:val="2"/>
          <w:szCs w:val="24"/>
        </w:rPr>
        <w:t>Music from the Basque Country</w:t>
      </w:r>
    </w:p>
    <w:p w14:paraId="48FDE688" w14:textId="51E7E25A" w:rsidR="006C1BDF" w:rsidRDefault="006C1BDF" w:rsidP="006C1BD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NewRomanPSMT" w:hAnsi="TimesNewRomanPSMT" w:cs="TimesNewRomanPSMT"/>
          <w:kern w:val="2"/>
          <w:szCs w:val="24"/>
        </w:rPr>
      </w:pPr>
      <w:r>
        <w:rPr>
          <w:rFonts w:ascii="TimesNewRomanPSMT" w:hAnsi="TimesNewRomanPSMT" w:cs="TimesNewRomanPSMT"/>
          <w:kern w:val="2"/>
          <w:szCs w:val="24"/>
        </w:rPr>
        <w:t xml:space="preserve">Euzkadi, also known as the Basque country, represents one of the several ways of being a Spaniard or is it something else?  It depends on whom you ask. The Euzkera (or Basque) people have their own language and a longstanding cultural tradition, including music. This program presents historical Basque composers </w:t>
      </w:r>
      <w:r w:rsidR="00B645E8">
        <w:rPr>
          <w:rFonts w:ascii="TimesNewRomanPSMT" w:hAnsi="TimesNewRomanPSMT" w:cs="TimesNewRomanPSMT"/>
          <w:kern w:val="2"/>
          <w:szCs w:val="24"/>
        </w:rPr>
        <w:t>like</w:t>
      </w:r>
      <w:r>
        <w:rPr>
          <w:rFonts w:ascii="TimesNewRomanPSMT" w:hAnsi="TimesNewRomanPSMT" w:cs="TimesNewRomanPSMT"/>
          <w:kern w:val="2"/>
          <w:szCs w:val="24"/>
        </w:rPr>
        <w:t xml:space="preserve"> Juan Crisóstomo Arriaga, Jesús Guridi, and more.</w:t>
      </w:r>
    </w:p>
    <w:p w14:paraId="7FCC21DD" w14:textId="77777777" w:rsidR="006C1BDF" w:rsidRDefault="006C1BDF" w:rsidP="006C1BDF">
      <w:pPr>
        <w:rPr>
          <w:szCs w:val="24"/>
        </w:rPr>
      </w:pPr>
    </w:p>
    <w:p w14:paraId="0CD14AA4" w14:textId="77777777" w:rsidR="00545708" w:rsidRDefault="00545708" w:rsidP="006C1BDF">
      <w:pPr>
        <w:pStyle w:val="Default"/>
        <w:rPr>
          <w:b/>
        </w:rPr>
      </w:pPr>
    </w:p>
    <w:p w14:paraId="5FF6E9CE" w14:textId="3FCCD4E7" w:rsidR="006C1BDF" w:rsidRPr="00957B58" w:rsidRDefault="006C1BDF" w:rsidP="006C1BDF">
      <w:pPr>
        <w:pStyle w:val="Default"/>
        <w:rPr>
          <w:b/>
        </w:rPr>
      </w:pPr>
      <w:r w:rsidRPr="00957B58">
        <w:rPr>
          <w:b/>
        </w:rPr>
        <w:t xml:space="preserve">PROGRAM #: </w:t>
      </w:r>
      <w:r>
        <w:rPr>
          <w:b/>
        </w:rPr>
        <w:tab/>
      </w:r>
      <w:r>
        <w:rPr>
          <w:b/>
        </w:rPr>
        <w:tab/>
      </w:r>
      <w:r w:rsidRPr="00957B58">
        <w:rPr>
          <w:b/>
        </w:rPr>
        <w:t>FST 2</w:t>
      </w:r>
      <w:r>
        <w:rPr>
          <w:b/>
        </w:rPr>
        <w:t>5</w:t>
      </w:r>
      <w:r w:rsidRPr="00957B58">
        <w:rPr>
          <w:b/>
        </w:rPr>
        <w:t>-</w:t>
      </w:r>
      <w:r>
        <w:rPr>
          <w:b/>
        </w:rPr>
        <w:t xml:space="preserve">28 </w:t>
      </w:r>
    </w:p>
    <w:p w14:paraId="1E747D5F" w14:textId="54CAFA12" w:rsidR="006C1BDF" w:rsidRDefault="006C1BDF" w:rsidP="006C1BDF">
      <w:pPr>
        <w:pStyle w:val="Default"/>
        <w:rPr>
          <w:b/>
          <w:bCs/>
        </w:rPr>
      </w:pPr>
      <w:r>
        <w:rPr>
          <w:b/>
          <w:bCs/>
        </w:rPr>
        <w:t>RELEASE: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September 28,</w:t>
      </w:r>
      <w:r w:rsidRPr="00580E1D">
        <w:rPr>
          <w:b/>
          <w:bCs/>
        </w:rPr>
        <w:t xml:space="preserve"> 202</w:t>
      </w:r>
      <w:r>
        <w:rPr>
          <w:b/>
          <w:bCs/>
        </w:rPr>
        <w:t>5</w:t>
      </w:r>
    </w:p>
    <w:p w14:paraId="75FA70D0" w14:textId="77777777" w:rsidR="006C1BDF" w:rsidRDefault="006C1BDF" w:rsidP="006C1BDF">
      <w:pPr>
        <w:autoSpaceDE w:val="0"/>
        <w:autoSpaceDN w:val="0"/>
        <w:adjustRightInd w:val="0"/>
        <w:rPr>
          <w:rFonts w:eastAsia="Calibri"/>
          <w:b/>
          <w:color w:val="000000"/>
          <w:szCs w:val="24"/>
        </w:rPr>
      </w:pPr>
    </w:p>
    <w:p w14:paraId="04D929D0" w14:textId="77777777" w:rsidR="006C1BDF" w:rsidRPr="00DF0F0A" w:rsidRDefault="006C1BDF" w:rsidP="006C1BD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eastAsia="Calibri"/>
          <w:b/>
          <w:szCs w:val="24"/>
        </w:rPr>
      </w:pPr>
      <w:r w:rsidRPr="00DF0F0A">
        <w:rPr>
          <w:rFonts w:eastAsia="Calibri"/>
          <w:b/>
          <w:szCs w:val="24"/>
        </w:rPr>
        <w:t>Romantic Music from Brazil and Mexico</w:t>
      </w:r>
    </w:p>
    <w:p w14:paraId="1A25C264" w14:textId="77777777" w:rsidR="006C1BDF" w:rsidRDefault="006C1BDF" w:rsidP="006C1BD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Beautiful and melodic music from Brazil and Mexico are featured in the program. Included are works by Brazilian composers Alexandre Levy and </w:t>
      </w:r>
      <w:r w:rsidRPr="008B1760">
        <w:rPr>
          <w:szCs w:val="24"/>
        </w:rPr>
        <w:t>Alberto Nepomuceno</w:t>
      </w:r>
      <w:r>
        <w:rPr>
          <w:szCs w:val="24"/>
        </w:rPr>
        <w:t xml:space="preserve"> and Mexican composers Melesio Morales and Gustavo Campa.</w:t>
      </w:r>
    </w:p>
    <w:p w14:paraId="6C5427BB" w14:textId="45CA818F" w:rsidR="00E36466" w:rsidRPr="006D5414" w:rsidRDefault="00E36466" w:rsidP="006C1BD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eastAsia="Calibri"/>
          <w:szCs w:val="24"/>
        </w:rPr>
      </w:pPr>
    </w:p>
    <w:sectPr w:rsidR="00E36466" w:rsidRPr="006D54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663F2" w14:textId="77777777" w:rsidR="00E2398B" w:rsidRDefault="00E2398B" w:rsidP="00B00AB7">
      <w:r>
        <w:separator/>
      </w:r>
    </w:p>
  </w:endnote>
  <w:endnote w:type="continuationSeparator" w:id="0">
    <w:p w14:paraId="7FEB70C4" w14:textId="77777777" w:rsidR="00E2398B" w:rsidRDefault="00E2398B" w:rsidP="00B00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E9A77F" w14:textId="77777777" w:rsidR="00E2398B" w:rsidRDefault="00E2398B" w:rsidP="00B00AB7">
      <w:r>
        <w:separator/>
      </w:r>
    </w:p>
  </w:footnote>
  <w:footnote w:type="continuationSeparator" w:id="0">
    <w:p w14:paraId="41905424" w14:textId="77777777" w:rsidR="00E2398B" w:rsidRDefault="00E2398B" w:rsidP="00B00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760"/>
    <w:rsid w:val="00037CB9"/>
    <w:rsid w:val="00047093"/>
    <w:rsid w:val="00057A36"/>
    <w:rsid w:val="00084288"/>
    <w:rsid w:val="0008662C"/>
    <w:rsid w:val="000C3BAA"/>
    <w:rsid w:val="00145230"/>
    <w:rsid w:val="00173053"/>
    <w:rsid w:val="001A1796"/>
    <w:rsid w:val="001D0764"/>
    <w:rsid w:val="001D1CF7"/>
    <w:rsid w:val="001D4D43"/>
    <w:rsid w:val="00221A70"/>
    <w:rsid w:val="0022378C"/>
    <w:rsid w:val="00234386"/>
    <w:rsid w:val="002365D2"/>
    <w:rsid w:val="0026063D"/>
    <w:rsid w:val="002B2870"/>
    <w:rsid w:val="002B3BC0"/>
    <w:rsid w:val="002E23E5"/>
    <w:rsid w:val="003112C0"/>
    <w:rsid w:val="00317A41"/>
    <w:rsid w:val="00342789"/>
    <w:rsid w:val="00381FCF"/>
    <w:rsid w:val="003861F5"/>
    <w:rsid w:val="003870F8"/>
    <w:rsid w:val="003B6781"/>
    <w:rsid w:val="003C459D"/>
    <w:rsid w:val="003D117B"/>
    <w:rsid w:val="003D5A2C"/>
    <w:rsid w:val="004320B2"/>
    <w:rsid w:val="0045321A"/>
    <w:rsid w:val="004A7269"/>
    <w:rsid w:val="00545708"/>
    <w:rsid w:val="00551BC9"/>
    <w:rsid w:val="00555798"/>
    <w:rsid w:val="00567822"/>
    <w:rsid w:val="005768AD"/>
    <w:rsid w:val="00580E1D"/>
    <w:rsid w:val="00590045"/>
    <w:rsid w:val="005909A0"/>
    <w:rsid w:val="005A7EB6"/>
    <w:rsid w:val="00600F9B"/>
    <w:rsid w:val="00623B57"/>
    <w:rsid w:val="0062488E"/>
    <w:rsid w:val="006259DC"/>
    <w:rsid w:val="006719F6"/>
    <w:rsid w:val="00677B69"/>
    <w:rsid w:val="006B3E1D"/>
    <w:rsid w:val="006C1BDF"/>
    <w:rsid w:val="006C1E4B"/>
    <w:rsid w:val="006C2A30"/>
    <w:rsid w:val="006D5414"/>
    <w:rsid w:val="006D68F5"/>
    <w:rsid w:val="0070480A"/>
    <w:rsid w:val="007611DE"/>
    <w:rsid w:val="007979B9"/>
    <w:rsid w:val="00797DC9"/>
    <w:rsid w:val="00814F7C"/>
    <w:rsid w:val="0082561B"/>
    <w:rsid w:val="00831A58"/>
    <w:rsid w:val="008434B4"/>
    <w:rsid w:val="00846219"/>
    <w:rsid w:val="00855522"/>
    <w:rsid w:val="0086238C"/>
    <w:rsid w:val="0088579F"/>
    <w:rsid w:val="00890459"/>
    <w:rsid w:val="008972F4"/>
    <w:rsid w:val="008B1760"/>
    <w:rsid w:val="008D1C64"/>
    <w:rsid w:val="008F37E7"/>
    <w:rsid w:val="009033BB"/>
    <w:rsid w:val="0092038C"/>
    <w:rsid w:val="0096132B"/>
    <w:rsid w:val="00987FB0"/>
    <w:rsid w:val="009966B6"/>
    <w:rsid w:val="009B1710"/>
    <w:rsid w:val="009C37A1"/>
    <w:rsid w:val="009D7806"/>
    <w:rsid w:val="009E30D2"/>
    <w:rsid w:val="009F5012"/>
    <w:rsid w:val="009F7ED6"/>
    <w:rsid w:val="00A1706D"/>
    <w:rsid w:val="00A80964"/>
    <w:rsid w:val="00A84E80"/>
    <w:rsid w:val="00A97A67"/>
    <w:rsid w:val="00AA148A"/>
    <w:rsid w:val="00AA7A0F"/>
    <w:rsid w:val="00AD0921"/>
    <w:rsid w:val="00AD6276"/>
    <w:rsid w:val="00AD7337"/>
    <w:rsid w:val="00B00AB7"/>
    <w:rsid w:val="00B32DD1"/>
    <w:rsid w:val="00B645E8"/>
    <w:rsid w:val="00B750F6"/>
    <w:rsid w:val="00B76C25"/>
    <w:rsid w:val="00BA2938"/>
    <w:rsid w:val="00BB3120"/>
    <w:rsid w:val="00BC205C"/>
    <w:rsid w:val="00BE6B9B"/>
    <w:rsid w:val="00C533D9"/>
    <w:rsid w:val="00C53481"/>
    <w:rsid w:val="00C60E33"/>
    <w:rsid w:val="00C67CED"/>
    <w:rsid w:val="00C878B1"/>
    <w:rsid w:val="00CA3382"/>
    <w:rsid w:val="00D3758B"/>
    <w:rsid w:val="00D81BD0"/>
    <w:rsid w:val="00DC0A96"/>
    <w:rsid w:val="00DD277D"/>
    <w:rsid w:val="00DD67D6"/>
    <w:rsid w:val="00DE3C2E"/>
    <w:rsid w:val="00DE5911"/>
    <w:rsid w:val="00E006E6"/>
    <w:rsid w:val="00E2398B"/>
    <w:rsid w:val="00E36466"/>
    <w:rsid w:val="00E632E3"/>
    <w:rsid w:val="00E658ED"/>
    <w:rsid w:val="00E9796C"/>
    <w:rsid w:val="00EA2584"/>
    <w:rsid w:val="00EA2CD4"/>
    <w:rsid w:val="00ED0707"/>
    <w:rsid w:val="00F04BD0"/>
    <w:rsid w:val="00F5162A"/>
    <w:rsid w:val="00F70232"/>
    <w:rsid w:val="00F72792"/>
    <w:rsid w:val="00FB6BEC"/>
    <w:rsid w:val="00FD7244"/>
    <w:rsid w:val="00FE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464C4"/>
  <w15:chartTrackingRefBased/>
  <w15:docId w15:val="{C45FCFA8-7A8A-43A2-841D-045CD00BF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7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B17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c-mb-6">
    <w:name w:val="mc-mb-6"/>
    <w:basedOn w:val="Normal"/>
    <w:rsid w:val="0086238C"/>
    <w:pPr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semiHidden/>
    <w:unhideWhenUsed/>
    <w:rsid w:val="00E632E3"/>
    <w:pPr>
      <w:spacing w:before="100" w:beforeAutospacing="1" w:after="100" w:afterAutospacing="1"/>
    </w:pPr>
    <w:rPr>
      <w:szCs w:val="24"/>
    </w:rPr>
  </w:style>
  <w:style w:type="character" w:styleId="Hyperlink">
    <w:name w:val="Hyperlink"/>
    <w:basedOn w:val="DefaultParagraphFont"/>
    <w:uiPriority w:val="99"/>
    <w:unhideWhenUsed/>
    <w:rsid w:val="00E632E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365D2"/>
    <w:pPr>
      <w:spacing w:after="0" w:line="240" w:lineRule="auto"/>
    </w:pPr>
    <w:rPr>
      <w:rFonts w:ascii="Cambria" w:eastAsia="Times New Roman" w:hAnsi="Cambria" w:cs="Times New Roman"/>
    </w:rPr>
  </w:style>
  <w:style w:type="paragraph" w:styleId="Revision">
    <w:name w:val="Revision"/>
    <w:hidden/>
    <w:uiPriority w:val="99"/>
    <w:semiHidden/>
    <w:rsid w:val="009D780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F37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37E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37E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37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37E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00A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0AB7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00A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0AB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WWCI</Company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Goldberg</dc:creator>
  <cp:keywords/>
  <dc:description/>
  <cp:lastModifiedBy>Ella Pinceloup</cp:lastModifiedBy>
  <cp:revision>3</cp:revision>
  <cp:lastPrinted>2025-04-14T15:40:00Z</cp:lastPrinted>
  <dcterms:created xsi:type="dcterms:W3CDTF">2025-04-14T15:40:00Z</dcterms:created>
  <dcterms:modified xsi:type="dcterms:W3CDTF">2025-04-14T20:42:00Z</dcterms:modified>
</cp:coreProperties>
</file>